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andard12"/>
        <w:ind w:left="1417" w:right="0" w:hanging="0"/>
        <w:jc w:val="left"/>
        <w:rPr>
          <w:rFonts w:ascii="Trebuchet MS" w:hAnsi="Trebuchet MS"/>
          <w:b/>
          <w:b/>
          <w:bCs/>
          <w:i w:val="false"/>
          <w:i w:val="false"/>
          <w:iCs w:val="false"/>
          <w:sz w:val="28"/>
          <w:szCs w:val="28"/>
          <w:lang w:val="nl-BE"/>
        </w:rPr>
      </w:pPr>
      <w:r>
        <w:rPr>
          <w:rFonts w:ascii="Trebuchet MS" w:hAnsi="Trebuchet MS"/>
          <w:b/>
          <w:bCs/>
          <w:i w:val="false"/>
          <w:iCs w:val="false"/>
          <w:sz w:val="28"/>
          <w:szCs w:val="28"/>
          <w:lang w:val="en-GB"/>
        </w:rPr>
        <w:t xml:space="preserve">Exhibition “Codes &amp; </w:t>
      </w:r>
      <w:r>
        <w:rPr>
          <w:rFonts w:ascii="Trebuchet MS" w:hAnsi="Trebuchet MS"/>
          <w:b/>
          <w:bCs/>
          <w:i w:val="false"/>
          <w:iCs w:val="false"/>
          <w:sz w:val="28"/>
          <w:szCs w:val="28"/>
          <w:lang w:val="nl-BE"/>
        </w:rPr>
        <w:t>Colors – Turing &amp; Zuse”</w:t>
      </w:r>
    </w:p>
    <w:p>
      <w:pPr>
        <w:pStyle w:val="Standard12"/>
        <w:ind w:left="1417" w:right="0" w:hanging="0"/>
        <w:jc w:val="left"/>
        <w:rPr>
          <w:rFonts w:ascii="Trebuchet MS" w:hAnsi="Trebuchet MS"/>
          <w:b/>
          <w:b/>
          <w:bCs/>
          <w:sz w:val="28"/>
          <w:szCs w:val="28"/>
        </w:rPr>
      </w:pPr>
      <w:r>
        <w:rPr>
          <w:rFonts w:ascii="Trebuchet MS" w:hAnsi="Trebuchet MS"/>
          <w:b/>
          <w:bCs/>
          <w:sz w:val="28"/>
          <w:szCs w:val="28"/>
        </w:rPr>
        <w:t xml:space="preserve">Computer Museum </w:t>
      </w:r>
      <w:r>
        <w:rPr>
          <w:rFonts w:ascii="Trebuchet MS" w:hAnsi="Trebuchet MS"/>
          <w:b/>
          <w:bCs/>
          <w:sz w:val="28"/>
          <w:szCs w:val="28"/>
        </w:rPr>
        <w:t xml:space="preserve">NAM-IP </w:t>
      </w:r>
    </w:p>
    <w:p>
      <w:pPr>
        <w:pStyle w:val="Standard12"/>
        <w:ind w:left="1417" w:right="0" w:hanging="0"/>
        <w:jc w:val="left"/>
        <w:rPr/>
      </w:pPr>
      <w:r>
        <w:rPr>
          <w:rFonts w:ascii="Trebuchet MS" w:hAnsi="Trebuchet MS"/>
          <w:b/>
          <w:bCs/>
          <w:sz w:val="28"/>
          <w:szCs w:val="28"/>
        </w:rPr>
        <w:t xml:space="preserve">27 </w:t>
      </w:r>
      <w:r>
        <w:rPr>
          <w:rFonts w:ascii="Trebuchet MS" w:hAnsi="Trebuchet MS"/>
          <w:b/>
          <w:bCs/>
          <w:sz w:val="28"/>
          <w:szCs w:val="28"/>
        </w:rPr>
        <w:t>Oc</w:t>
      </w:r>
      <w:r>
        <w:rPr>
          <w:rFonts w:ascii="Trebuchet MS" w:hAnsi="Trebuchet MS"/>
          <w:b/>
          <w:bCs/>
          <w:sz w:val="28"/>
          <w:szCs w:val="28"/>
        </w:rPr>
        <w:t>tob</w:t>
      </w:r>
      <w:r>
        <w:rPr>
          <w:rFonts w:ascii="Trebuchet MS" w:hAnsi="Trebuchet MS"/>
          <w:b/>
          <w:bCs/>
          <w:sz w:val="28"/>
          <w:szCs w:val="28"/>
        </w:rPr>
        <w:t>er</w:t>
      </w:r>
      <w:r>
        <w:rPr>
          <w:rFonts w:ascii="Trebuchet MS" w:hAnsi="Trebuchet MS"/>
          <w:b/>
          <w:bCs/>
          <w:sz w:val="28"/>
          <w:szCs w:val="28"/>
        </w:rPr>
        <w:t xml:space="preserve"> 2017 – 30 </w:t>
      </w:r>
      <w:r>
        <w:rPr>
          <w:rFonts w:ascii="Trebuchet MS" w:hAnsi="Trebuchet MS"/>
          <w:b/>
          <w:bCs/>
          <w:sz w:val="28"/>
          <w:szCs w:val="28"/>
        </w:rPr>
        <w:t>June</w:t>
      </w:r>
      <w:r>
        <w:rPr>
          <w:rFonts w:ascii="Trebuchet MS" w:hAnsi="Trebuchet MS"/>
          <w:b/>
          <w:bCs/>
          <w:sz w:val="28"/>
          <w:szCs w:val="28"/>
        </w:rPr>
        <w:t xml:space="preserve"> 2018</w:t>
      </w:r>
    </w:p>
    <w:p>
      <w:pPr>
        <w:pStyle w:val="Normal"/>
        <w:rPr>
          <w:i w:val="false"/>
          <w:i w:val="false"/>
          <w:iCs w:val="false"/>
          <w:lang w:val="nl-BE"/>
        </w:rPr>
      </w:pPr>
      <w:r>
        <w:rPr>
          <w:i w:val="false"/>
          <w:iCs w:val="false"/>
          <w:lang w:val="nl-BE"/>
        </w:rPr>
      </w:r>
    </w:p>
    <w:p>
      <w:pPr>
        <w:pStyle w:val="Normal"/>
        <w:rPr>
          <w:i w:val="false"/>
          <w:i w:val="false"/>
          <w:iCs w:val="false"/>
          <w:lang w:val="nl-BE"/>
        </w:rPr>
      </w:pPr>
      <w:r>
        <w:rPr>
          <w:i w:val="false"/>
          <w:iCs w:val="false"/>
          <w:lang w:val="nl-BE"/>
        </w:rPr>
      </w:r>
    </w:p>
    <w:p>
      <w:pPr>
        <w:pStyle w:val="Normal"/>
        <w:rPr>
          <w:i w:val="false"/>
          <w:i w:val="false"/>
          <w:iCs w:val="false"/>
          <w:lang w:val="nl-BE"/>
        </w:rPr>
      </w:pPr>
      <w:r>
        <w:rPr>
          <w:i w:val="false"/>
          <w:iCs w:val="false"/>
          <w:lang w:val="nl-BE"/>
        </w:rPr>
        <w:t>When a computer museum has a permanent exhibition titled “</w:t>
      </w:r>
      <w:r>
        <w:rPr>
          <w:i/>
          <w:iCs/>
          <w:lang w:val="nl-BE"/>
        </w:rPr>
        <w:t>To the roots of the digital world : machines that count</w:t>
      </w:r>
      <w:r>
        <w:rPr>
          <w:i w:val="false"/>
          <w:iCs w:val="false"/>
          <w:lang w:val="nl-BE"/>
        </w:rPr>
        <w:t>” it needs to pay attention to the pe</w:t>
      </w:r>
      <w:r>
        <w:rPr>
          <w:i w:val="false"/>
          <w:iCs w:val="false"/>
          <w:lang w:val="nl-BE"/>
        </w:rPr>
        <w:t>ople</w:t>
      </w:r>
      <w:r>
        <w:rPr>
          <w:i w:val="false"/>
          <w:iCs w:val="false"/>
          <w:lang w:val="nl-BE"/>
        </w:rPr>
        <w:t xml:space="preserve"> that helped create this digital world.</w:t>
      </w:r>
    </w:p>
    <w:p>
      <w:pPr>
        <w:pStyle w:val="Normal"/>
        <w:rPr>
          <w:i w:val="false"/>
          <w:i w:val="false"/>
          <w:iCs w:val="false"/>
          <w:lang w:val="nl-BE"/>
        </w:rPr>
      </w:pPr>
      <w:r>
        <w:rPr>
          <w:i w:val="false"/>
          <w:iCs w:val="false"/>
          <w:lang w:val="nl-BE"/>
        </w:rPr>
      </w:r>
    </w:p>
    <w:p>
      <w:pPr>
        <w:pStyle w:val="Normal"/>
        <w:rPr>
          <w:i w:val="false"/>
          <w:i w:val="false"/>
          <w:iCs w:val="false"/>
          <w:lang w:val="nl-BE"/>
        </w:rPr>
      </w:pPr>
      <w:r>
        <w:rPr>
          <w:i w:val="false"/>
          <w:iCs w:val="false"/>
          <w:lang w:val="nl-BE"/>
        </w:rPr>
        <w:t xml:space="preserve">We remember Herman Hollerith – one of the few </w:t>
      </w:r>
      <w:r>
        <w:rPr>
          <w:i w:val="false"/>
          <w:iCs w:val="false"/>
          <w:lang w:val="nl-BE"/>
        </w:rPr>
        <w:t xml:space="preserve">of his </w:t>
      </w:r>
      <w:r>
        <w:rPr>
          <w:i w:val="false"/>
          <w:iCs w:val="false"/>
          <w:lang w:val="nl-BE"/>
        </w:rPr>
        <w:t xml:space="preserve">remaining authentic machines that were used during the US census between 1888 and 1890 </w:t>
      </w:r>
      <w:r>
        <w:rPr>
          <w:i w:val="false"/>
          <w:iCs w:val="false"/>
          <w:lang w:val="nl-BE"/>
        </w:rPr>
        <w:t>is on exhibit here</w:t>
      </w:r>
      <w:r>
        <w:rPr>
          <w:i w:val="false"/>
          <w:iCs w:val="false"/>
          <w:lang w:val="nl-BE"/>
        </w:rPr>
        <w:t xml:space="preserve"> – </w:t>
      </w:r>
      <w:r>
        <w:rPr>
          <w:i w:val="false"/>
          <w:iCs w:val="false"/>
          <w:lang w:val="nl-BE"/>
        </w:rPr>
        <w:t>as one of the fathers of the digital revolution because his company was part of the consortium that in 1924 was named IBM and we all know the empire that grew out of the mechanisation of administrative tasks (statistics, inventories, accounting, merchandising…).</w:t>
      </w:r>
    </w:p>
    <w:p>
      <w:pPr>
        <w:pStyle w:val="Normal"/>
        <w:rPr>
          <w:i w:val="false"/>
          <w:i w:val="false"/>
          <w:iCs w:val="false"/>
          <w:lang w:val="nl-BE"/>
        </w:rPr>
      </w:pPr>
      <w:r>
        <w:rPr>
          <w:i w:val="false"/>
          <w:iCs w:val="false"/>
          <w:lang w:val="nl-BE"/>
        </w:rPr>
        <w:t>This empire ha</w:t>
      </w:r>
      <w:r>
        <w:rPr>
          <w:i w:val="false"/>
          <w:iCs w:val="false"/>
          <w:lang w:val="nl-BE"/>
        </w:rPr>
        <w:t>d</w:t>
      </w:r>
      <w:r>
        <w:rPr>
          <w:i w:val="false"/>
          <w:iCs w:val="false"/>
          <w:lang w:val="nl-BE"/>
        </w:rPr>
        <w:t xml:space="preserve"> several competitors : in 1886 William Burroughs invented the printing calculator ; Frederick Rosing Bull competed with Hollerith punch card machines from 1920’</w:t>
      </w:r>
      <w:r>
        <w:rPr>
          <w:i w:val="false"/>
          <w:iCs w:val="false"/>
          <w:lang w:val="nl-BE"/>
        </w:rPr>
        <w:t>s</w:t>
      </w:r>
      <w:r>
        <w:rPr>
          <w:i w:val="false"/>
          <w:iCs w:val="false"/>
          <w:lang w:val="nl-BE"/>
        </w:rPr>
        <w:t xml:space="preserve"> onwards… And finally leading us to the heroes of our temporary exhibition.</w:t>
      </w:r>
    </w:p>
    <w:p>
      <w:pPr>
        <w:pStyle w:val="Normal"/>
        <w:rPr>
          <w:i w:val="false"/>
          <w:i w:val="false"/>
          <w:iCs w:val="false"/>
          <w:lang w:val="nl-BE"/>
        </w:rPr>
      </w:pPr>
      <w:r>
        <w:rPr>
          <w:i w:val="false"/>
          <w:iCs w:val="false"/>
          <w:lang w:val="nl-BE"/>
        </w:rPr>
      </w:r>
    </w:p>
    <w:p>
      <w:pPr>
        <w:pStyle w:val="Normal"/>
        <w:rPr>
          <w:i w:val="false"/>
          <w:i w:val="false"/>
          <w:iCs w:val="false"/>
          <w:lang w:val="nl-BE"/>
        </w:rPr>
      </w:pPr>
      <w:r>
        <w:rPr>
          <w:i w:val="false"/>
          <w:iCs w:val="false"/>
          <w:lang w:val="nl-BE"/>
        </w:rPr>
        <w:t xml:space="preserve">Konrad Zuse is less well known. A German who </w:t>
      </w:r>
      <w:r>
        <w:rPr>
          <w:i w:val="false"/>
          <w:iCs w:val="false"/>
          <w:lang w:val="nl-BE"/>
        </w:rPr>
        <w:t xml:space="preserve">in 1938 </w:t>
      </w:r>
      <w:r>
        <w:rPr>
          <w:i w:val="false"/>
          <w:iCs w:val="false"/>
          <w:lang w:val="nl-BE"/>
        </w:rPr>
        <w:t xml:space="preserve">invented the very first electromechanical calculator with stored program, the Z1, build in his parents house. Continuing his work </w:t>
      </w:r>
      <w:r>
        <w:rPr>
          <w:i w:val="false"/>
          <w:iCs w:val="false"/>
          <w:lang w:val="nl-BE"/>
        </w:rPr>
        <w:t xml:space="preserve">during the war </w:t>
      </w:r>
      <w:r>
        <w:rPr>
          <w:i w:val="false"/>
          <w:iCs w:val="false"/>
          <w:lang w:val="nl-BE"/>
        </w:rPr>
        <w:t xml:space="preserve">in Berlin, his Z2 was destroyed during the bombardments of that city. Although he worked during the nazi area, he was allowed to form his company at the end of the second world war, producing programmable calculators like the Z3, </w:t>
      </w:r>
      <w:r>
        <w:rPr>
          <w:i w:val="false"/>
          <w:iCs w:val="false"/>
          <w:lang w:val="nl-BE"/>
        </w:rPr>
        <w:t>his</w:t>
      </w:r>
      <w:r>
        <w:rPr>
          <w:i w:val="false"/>
          <w:iCs w:val="false"/>
          <w:lang w:val="nl-BE"/>
        </w:rPr>
        <w:t xml:space="preserve"> first electronic computer. He sold his inventions (including the first plotter for architectural plans) to Siemens in 1964. </w:t>
      </w:r>
      <w:r>
        <w:rPr>
          <w:i w:val="false"/>
          <w:iCs w:val="false"/>
          <w:lang w:val="nl-BE"/>
        </w:rPr>
        <w:t xml:space="preserve">His </w:t>
      </w:r>
      <w:r>
        <w:rPr>
          <w:i/>
          <w:iCs/>
          <w:lang w:val="nl-BE"/>
        </w:rPr>
        <w:t>Plankalkül</w:t>
      </w:r>
      <w:r>
        <w:rPr>
          <w:i w:val="false"/>
          <w:iCs w:val="false"/>
          <w:lang w:val="nl-BE"/>
        </w:rPr>
        <w:t xml:space="preserve"> is also one of the first higher level computer languages (preceding Fortran or Cobol).</w:t>
      </w:r>
    </w:p>
    <w:p>
      <w:pPr>
        <w:pStyle w:val="Normal"/>
        <w:rPr>
          <w:lang w:val="nl-BE"/>
        </w:rPr>
      </w:pPr>
      <w:r>
        <w:rPr>
          <w:i w:val="false"/>
          <w:iCs w:val="false"/>
          <w:lang w:val="nl-BE"/>
        </w:rPr>
        <w:t xml:space="preserve">K. Zuse passed away in 1995. A gifted illustrator and </w:t>
      </w:r>
      <w:r>
        <w:rPr>
          <w:lang w:val="nl-BE"/>
        </w:rPr>
        <w:t>caricaturist</w:t>
      </w:r>
      <w:r>
        <w:rPr>
          <w:i w:val="false"/>
          <w:iCs w:val="false"/>
          <w:lang w:val="nl-BE"/>
        </w:rPr>
        <w:t xml:space="preserve">, he </w:t>
      </w:r>
      <w:r>
        <w:rPr>
          <w:i w:val="false"/>
          <w:iCs w:val="false"/>
          <w:lang w:val="nl-BE"/>
        </w:rPr>
        <w:t>used</w:t>
      </w:r>
      <w:r>
        <w:rPr>
          <w:i w:val="false"/>
          <w:iCs w:val="false"/>
          <w:lang w:val="nl-BE"/>
        </w:rPr>
        <w:t xml:space="preserve"> oil painting almost exclusively, producing some 1000 paintings, mostly inspired by a world becoming more and more mechanised, as depicted in </w:t>
      </w:r>
      <w:r>
        <w:rPr>
          <w:i w:val="false"/>
          <w:iCs w:val="false"/>
          <w:lang w:val="nl-BE"/>
        </w:rPr>
        <w:t>films such as</w:t>
      </w:r>
      <w:r>
        <w:rPr>
          <w:i w:val="false"/>
          <w:iCs w:val="false"/>
          <w:lang w:val="nl-BE"/>
        </w:rPr>
        <w:t xml:space="preserve"> </w:t>
      </w:r>
      <w:r>
        <w:rPr>
          <w:i/>
          <w:iCs/>
          <w:lang w:val="nl-BE"/>
        </w:rPr>
        <w:t>Metropoli</w:t>
      </w:r>
      <w:r>
        <w:rPr>
          <w:i w:val="false"/>
          <w:iCs w:val="false"/>
          <w:lang w:val="nl-BE"/>
        </w:rPr>
        <w:t>s by Fritz Lang.</w:t>
      </w:r>
    </w:p>
    <w:p>
      <w:pPr>
        <w:pStyle w:val="Normal"/>
        <w:rPr>
          <w:i w:val="false"/>
          <w:i w:val="false"/>
          <w:iCs w:val="false"/>
          <w:lang w:val="nl-BE"/>
        </w:rPr>
      </w:pPr>
      <w:r>
        <w:rPr>
          <w:i w:val="false"/>
          <w:iCs w:val="false"/>
          <w:lang w:val="nl-BE"/>
        </w:rPr>
      </w:r>
    </w:p>
    <w:p>
      <w:pPr>
        <w:pStyle w:val="Normal"/>
        <w:rPr>
          <w:lang w:val="nl-BE"/>
        </w:rPr>
      </w:pPr>
      <w:r>
        <w:rPr>
          <w:i w:val="false"/>
          <w:iCs w:val="false"/>
          <w:lang w:val="nl-BE"/>
        </w:rPr>
        <w:t xml:space="preserve">Alan Turing is well know to the general public due to the </w:t>
      </w:r>
      <w:r>
        <w:rPr>
          <w:i w:val="false"/>
          <w:iCs w:val="false"/>
          <w:lang w:val="nl-BE"/>
        </w:rPr>
        <w:t>film</w:t>
      </w:r>
      <w:r>
        <w:rPr>
          <w:i w:val="false"/>
          <w:iCs w:val="false"/>
          <w:lang w:val="nl-BE"/>
        </w:rPr>
        <w:t xml:space="preserve"> </w:t>
      </w:r>
      <w:r>
        <w:rPr>
          <w:i/>
          <w:iCs/>
          <w:lang w:val="nl-BE"/>
        </w:rPr>
        <w:t>The Imitation Game</w:t>
      </w:r>
      <w:r>
        <w:rPr>
          <w:i w:val="false"/>
          <w:iCs w:val="false"/>
          <w:lang w:val="nl-BE"/>
        </w:rPr>
        <w:t xml:space="preserve">, that told in a rather romantic way the part he played in deciphering the German Enigma code. But he was foremost a </w:t>
      </w:r>
      <w:r>
        <w:rPr>
          <w:i w:val="false"/>
          <w:iCs w:val="false"/>
          <w:lang w:val="nl-BE"/>
        </w:rPr>
        <w:t>theoretician: a top-notch mathematician and logician. In 1936, only 24 years old, he made a major contribution on the “decidability” problem in mathematics (</w:t>
      </w:r>
      <w:r>
        <w:rPr>
          <w:i/>
          <w:iCs/>
          <w:lang w:val="nl-BE"/>
        </w:rPr>
        <w:t xml:space="preserve">Entscheidungs </w:t>
      </w:r>
      <w:r>
        <w:rPr>
          <w:i/>
          <w:iCs/>
          <w:u w:val="none"/>
          <w:lang w:val="nl-BE"/>
        </w:rPr>
        <w:t>problem</w:t>
      </w:r>
      <w:r>
        <w:rPr>
          <w:i w:val="false"/>
          <w:iCs w:val="false"/>
          <w:lang w:val="nl-BE"/>
        </w:rPr>
        <w:t xml:space="preserve">). His further work led him to conceive a theoretical logical device: an endless linear machine that could perform all kind of operations – generally known as the </w:t>
      </w:r>
      <w:r>
        <w:rPr>
          <w:i/>
          <w:iCs/>
          <w:lang w:val="nl-BE"/>
        </w:rPr>
        <w:t>Turing machine</w:t>
      </w:r>
      <w:r>
        <w:rPr>
          <w:i w:val="false"/>
          <w:iCs w:val="false"/>
          <w:lang w:val="nl-BE"/>
        </w:rPr>
        <w:t>. Even purely hypothetical, it was paramount in the development of early computers.</w:t>
      </w:r>
    </w:p>
    <w:p>
      <w:pPr>
        <w:pStyle w:val="Normal"/>
        <w:rPr>
          <w:lang w:val="nl-BE"/>
        </w:rPr>
      </w:pPr>
      <w:r>
        <w:rPr>
          <w:i w:val="false"/>
          <w:iCs w:val="false"/>
          <w:lang w:val="nl-BE"/>
        </w:rPr>
        <w:t>I</w:t>
      </w:r>
      <w:r>
        <w:rPr>
          <w:i w:val="false"/>
          <w:iCs w:val="false"/>
          <w:lang w:val="nl-BE"/>
        </w:rPr>
        <w:t xml:space="preserve">n 1941-1942 he was hired by the </w:t>
      </w:r>
      <w:r>
        <w:rPr>
          <w:i/>
          <w:iCs/>
          <w:lang w:val="nl-BE"/>
        </w:rPr>
        <w:t>Intelligence Service</w:t>
      </w:r>
      <w:r>
        <w:rPr>
          <w:i w:val="false"/>
          <w:iCs w:val="false"/>
          <w:lang w:val="nl-BE"/>
        </w:rPr>
        <w:t xml:space="preserve"> of the British armed forces for helping to dec</w:t>
      </w:r>
      <w:r>
        <w:rPr>
          <w:i w:val="false"/>
          <w:iCs w:val="false"/>
          <w:lang w:val="nl-BE"/>
        </w:rPr>
        <w:t>i</w:t>
      </w:r>
      <w:r>
        <w:rPr>
          <w:i w:val="false"/>
          <w:iCs w:val="false"/>
          <w:lang w:val="nl-BE"/>
        </w:rPr>
        <w:t xml:space="preserve">pher the messages encrypted by the </w:t>
      </w:r>
      <w:r>
        <w:rPr>
          <w:i/>
          <w:iCs/>
          <w:lang w:val="nl-BE"/>
        </w:rPr>
        <w:t>Enigma</w:t>
      </w:r>
      <w:r>
        <w:rPr>
          <w:i w:val="false"/>
          <w:iCs w:val="false"/>
          <w:lang w:val="nl-BE"/>
        </w:rPr>
        <w:t xml:space="preserve"> machines and sent by the nazi commanders to their troops (both land and sea, for instance the </w:t>
      </w:r>
      <w:r>
        <w:rPr>
          <w:i/>
          <w:iCs/>
          <w:lang w:val="nl-BE"/>
        </w:rPr>
        <w:t>U-boot</w:t>
      </w:r>
      <w:r>
        <w:rPr>
          <w:i w:val="false"/>
          <w:iCs w:val="false"/>
          <w:lang w:val="nl-BE"/>
        </w:rPr>
        <w:t xml:space="preserve"> that destroyed so many of the allied convoys). The </w:t>
      </w:r>
      <w:r>
        <w:rPr>
          <w:i/>
          <w:iCs/>
          <w:lang w:val="nl-BE"/>
        </w:rPr>
        <w:t>Bombe</w:t>
      </w:r>
      <w:r>
        <w:rPr>
          <w:i w:val="false"/>
          <w:iCs w:val="false"/>
          <w:lang w:val="nl-BE"/>
        </w:rPr>
        <w:t xml:space="preserve">, resulting from his work, completed this task successfully, thereby  shortening the war by </w:t>
      </w:r>
      <w:r>
        <w:rPr>
          <w:i w:val="false"/>
          <w:iCs w:val="false"/>
          <w:lang w:val="nl-BE"/>
        </w:rPr>
        <w:t xml:space="preserve">possibly </w:t>
      </w:r>
      <w:r>
        <w:rPr>
          <w:i w:val="false"/>
          <w:iCs w:val="false"/>
          <w:lang w:val="nl-BE"/>
        </w:rPr>
        <w:t xml:space="preserve">2 years and saving millions of lives. The </w:t>
      </w:r>
      <w:r>
        <w:rPr>
          <w:i/>
          <w:iCs/>
          <w:lang w:val="nl-BE"/>
        </w:rPr>
        <w:t xml:space="preserve">Bombe, </w:t>
      </w:r>
      <w:r>
        <w:rPr>
          <w:i w:val="false"/>
          <w:iCs w:val="false"/>
          <w:lang w:val="nl-BE"/>
        </w:rPr>
        <w:t>a</w:t>
      </w:r>
      <w:r>
        <w:rPr>
          <w:i w:val="false"/>
          <w:iCs w:val="false"/>
          <w:lang w:val="nl-BE"/>
        </w:rPr>
        <w:t xml:space="preserve"> mechanical device, is not considered a </w:t>
      </w:r>
      <w:r>
        <w:rPr>
          <w:i w:val="false"/>
          <w:iCs w:val="false"/>
          <w:lang w:val="nl-BE"/>
        </w:rPr>
        <w:t xml:space="preserve">real </w:t>
      </w:r>
      <w:r>
        <w:rPr>
          <w:i w:val="false"/>
          <w:iCs w:val="false"/>
          <w:lang w:val="nl-BE"/>
        </w:rPr>
        <w:t>computer, but Turing also contributed at Bletchley Park (75 km north of London, where two muse</w:t>
      </w:r>
      <w:r>
        <w:rPr>
          <w:i w:val="false"/>
          <w:iCs w:val="false"/>
          <w:lang w:val="nl-BE"/>
        </w:rPr>
        <w:t>ums</w:t>
      </w:r>
      <w:r>
        <w:rPr>
          <w:i w:val="false"/>
          <w:iCs w:val="false"/>
          <w:lang w:val="nl-BE"/>
        </w:rPr>
        <w:t xml:space="preserve"> are commemor</w:t>
      </w:r>
      <w:r>
        <w:rPr>
          <w:i w:val="false"/>
          <w:iCs w:val="false"/>
          <w:lang w:val="nl-BE"/>
        </w:rPr>
        <w:t>a</w:t>
      </w:r>
      <w:r>
        <w:rPr>
          <w:i w:val="false"/>
          <w:iCs w:val="false"/>
          <w:lang w:val="nl-BE"/>
        </w:rPr>
        <w:t xml:space="preserve">ting his work) to </w:t>
      </w:r>
      <w:r>
        <w:rPr>
          <w:i/>
          <w:iCs/>
          <w:lang w:val="nl-BE"/>
        </w:rPr>
        <w:t>Colossus</w:t>
      </w:r>
      <w:r>
        <w:rPr>
          <w:i w:val="false"/>
          <w:iCs w:val="false"/>
          <w:lang w:val="nl-BE"/>
        </w:rPr>
        <w:t>, an electronic device that resembles more a computer and was very suc</w:t>
      </w:r>
      <w:r>
        <w:rPr>
          <w:i w:val="false"/>
          <w:iCs w:val="false"/>
          <w:lang w:val="nl-BE"/>
        </w:rPr>
        <w:t>c</w:t>
      </w:r>
      <w:r>
        <w:rPr>
          <w:i w:val="false"/>
          <w:iCs w:val="false"/>
          <w:lang w:val="nl-BE"/>
        </w:rPr>
        <w:t>es</w:t>
      </w:r>
      <w:r>
        <w:rPr>
          <w:i w:val="false"/>
          <w:iCs w:val="false"/>
          <w:lang w:val="nl-BE"/>
        </w:rPr>
        <w:t>s</w:t>
      </w:r>
      <w:r>
        <w:rPr>
          <w:i w:val="false"/>
          <w:iCs w:val="false"/>
          <w:lang w:val="nl-BE"/>
        </w:rPr>
        <w:t>ful in dec</w:t>
      </w:r>
      <w:r>
        <w:rPr>
          <w:i w:val="false"/>
          <w:iCs w:val="false"/>
          <w:lang w:val="nl-BE"/>
        </w:rPr>
        <w:t>i</w:t>
      </w:r>
      <w:r>
        <w:rPr>
          <w:i w:val="false"/>
          <w:iCs w:val="false"/>
          <w:lang w:val="nl-BE"/>
        </w:rPr>
        <w:t xml:space="preserve">phering the </w:t>
      </w:r>
      <w:r>
        <w:rPr>
          <w:i w:val="false"/>
          <w:iCs w:val="false"/>
          <w:lang w:val="nl-BE"/>
        </w:rPr>
        <w:t xml:space="preserve">even more sophisticated </w:t>
      </w:r>
      <w:r>
        <w:rPr>
          <w:i/>
          <w:iCs/>
          <w:lang w:val="nl-BE"/>
        </w:rPr>
        <w:t>Lorenz</w:t>
      </w:r>
      <w:r>
        <w:rPr>
          <w:i w:val="false"/>
          <w:iCs w:val="false"/>
          <w:lang w:val="nl-BE"/>
        </w:rPr>
        <w:t xml:space="preserve"> codes.</w:t>
      </w:r>
    </w:p>
    <w:p>
      <w:pPr>
        <w:pStyle w:val="Normal"/>
        <w:rPr>
          <w:lang w:val="nl-BE"/>
        </w:rPr>
      </w:pPr>
      <w:r>
        <w:rPr>
          <w:i w:val="false"/>
          <w:iCs w:val="false"/>
          <w:lang w:val="nl-BE"/>
        </w:rPr>
        <w:t>Turing also was the first to write about artificial intelligence (1950). Sadly the life of this genius, also a remar</w:t>
      </w:r>
      <w:r>
        <w:rPr>
          <w:i w:val="false"/>
          <w:iCs w:val="false"/>
          <w:lang w:val="nl-BE"/>
        </w:rPr>
        <w:t>k</w:t>
      </w:r>
      <w:r>
        <w:rPr>
          <w:i w:val="false"/>
          <w:iCs w:val="false"/>
          <w:lang w:val="nl-BE"/>
        </w:rPr>
        <w:t xml:space="preserve">able </w:t>
      </w:r>
      <w:r>
        <w:rPr>
          <w:i w:val="false"/>
          <w:iCs w:val="false"/>
          <w:lang w:val="nl-BE"/>
        </w:rPr>
        <w:t>marathon runner</w:t>
      </w:r>
      <w:r>
        <w:rPr>
          <w:i w:val="false"/>
          <w:iCs w:val="false"/>
          <w:lang w:val="nl-BE"/>
        </w:rPr>
        <w:t xml:space="preserve">, ended when he died under mysterious circumstances in 1954, only 44 years old. </w:t>
      </w:r>
    </w:p>
    <w:p>
      <w:pPr>
        <w:pStyle w:val="Normal"/>
        <w:rPr>
          <w:i w:val="false"/>
          <w:i w:val="false"/>
          <w:iCs w:val="false"/>
          <w:lang w:val="nl-BE"/>
        </w:rPr>
      </w:pPr>
      <w:r>
        <w:rPr>
          <w:i w:val="false"/>
          <w:iCs w:val="false"/>
          <w:lang w:val="nl-BE"/>
        </w:rPr>
      </w:r>
    </w:p>
    <w:p>
      <w:pPr>
        <w:pStyle w:val="Normal"/>
        <w:rPr>
          <w:i w:val="false"/>
          <w:i w:val="false"/>
          <w:iCs w:val="false"/>
          <w:lang w:val="nl-BE"/>
        </w:rPr>
      </w:pPr>
      <w:r>
        <w:rPr>
          <w:i w:val="false"/>
          <w:iCs w:val="false"/>
          <w:lang w:val="nl-BE"/>
        </w:rPr>
        <w:t>Undoubtedly, these two men really are pathfinders of the digital culture that today is steadily growing and encompassing our planet.</w:t>
      </w:r>
    </w:p>
    <w:p>
      <w:pPr>
        <w:pStyle w:val="Normal"/>
        <w:rPr>
          <w:i w:val="false"/>
          <w:i w:val="false"/>
          <w:iCs w:val="false"/>
          <w:lang w:val="nl-BE"/>
        </w:rPr>
      </w:pPr>
      <w:r>
        <w:rPr>
          <w:i w:val="false"/>
          <w:iCs w:val="false"/>
          <w:lang w:val="nl-BE"/>
        </w:rPr>
      </w:r>
    </w:p>
    <w:p>
      <w:pPr>
        <w:pStyle w:val="Normal"/>
        <w:rPr>
          <w:i w:val="false"/>
          <w:i w:val="false"/>
          <w:iCs w:val="false"/>
          <w:lang w:val="nl-BE"/>
        </w:rPr>
      </w:pPr>
      <w:r>
        <w:rPr>
          <w:i w:val="false"/>
          <w:iCs w:val="false"/>
          <w:lang w:val="nl-BE"/>
        </w:rPr>
        <w:t xml:space="preserve">The temporary exhibit at NAM-IP computer museum is based on an exhibit created at the occasion of the </w:t>
      </w:r>
      <w:r>
        <w:rPr>
          <w:i w:val="false"/>
          <w:iCs w:val="false"/>
          <w:lang w:val="nl-BE"/>
        </w:rPr>
        <w:t>100</w:t>
      </w:r>
      <w:r>
        <w:rPr>
          <w:i w:val="false"/>
          <w:iCs w:val="false"/>
          <w:lang w:val="nl-BE"/>
        </w:rPr>
        <w:t xml:space="preserve"> anniversary of Turing’s </w:t>
      </w:r>
      <w:r>
        <w:rPr>
          <w:i w:val="false"/>
          <w:iCs w:val="false"/>
          <w:lang w:val="nl-BE"/>
        </w:rPr>
        <w:t>birth</w:t>
      </w:r>
      <w:r>
        <w:rPr>
          <w:i w:val="false"/>
          <w:iCs w:val="false"/>
          <w:lang w:val="nl-BE"/>
        </w:rPr>
        <w:t xml:space="preserve"> by Pierre Mounier-Kuhn, professor at the University Pierre et Marie Curie in Paris and historian of computing (see the book he co-authored with E.Lazard: “</w:t>
      </w:r>
      <w:r>
        <w:rPr>
          <w:i/>
          <w:iCs/>
          <w:lang w:val="nl-BE"/>
        </w:rPr>
        <w:t>Histoire Illustrée de l’Informatique</w:t>
      </w:r>
      <w:r>
        <w:rPr>
          <w:i w:val="false"/>
          <w:iCs w:val="false"/>
          <w:lang w:val="nl-BE"/>
        </w:rPr>
        <w:t xml:space="preserve">”). </w:t>
      </w:r>
    </w:p>
    <w:p>
      <w:pPr>
        <w:pStyle w:val="Normal"/>
        <w:rPr>
          <w:i w:val="false"/>
          <w:i w:val="false"/>
          <w:iCs w:val="false"/>
          <w:lang w:val="nl-BE"/>
        </w:rPr>
      </w:pPr>
      <w:r>
        <w:rPr>
          <w:i w:val="false"/>
          <w:iCs w:val="false"/>
          <w:lang w:val="nl-BE"/>
        </w:rPr>
        <w:t>Our aim was to make a link between Turing and another “inventor” of the computer, Konrad Zuse.  We highlight his artistic genius by showing for the first time in Belgium, co</w:t>
      </w:r>
      <w:r>
        <w:rPr>
          <w:i w:val="false"/>
          <w:iCs w:val="false"/>
          <w:lang w:val="nl-BE"/>
        </w:rPr>
        <w:t>p</w:t>
      </w:r>
      <w:r>
        <w:rPr>
          <w:i w:val="false"/>
          <w:iCs w:val="false"/>
          <w:lang w:val="nl-BE"/>
        </w:rPr>
        <w:t xml:space="preserve">ies of his paintings, presented to the NAM-IP by the Kurt Pauli Foundation </w:t>
      </w:r>
      <w:r>
        <w:rPr>
          <w:i w:val="false"/>
          <w:iCs w:val="false"/>
          <w:lang w:val="nl-BE"/>
        </w:rPr>
        <w:t>(Bonn)</w:t>
      </w:r>
      <w:r>
        <w:rPr>
          <w:i w:val="false"/>
          <w:iCs w:val="false"/>
          <w:lang w:val="nl-BE"/>
        </w:rPr>
        <w:t xml:space="preserve">, whose </w:t>
      </w:r>
      <w:r>
        <w:rPr>
          <w:i w:val="false"/>
          <w:iCs w:val="false"/>
          <w:lang w:val="nl-BE"/>
        </w:rPr>
        <w:t>driving force is also the creator of the Konrad Zuse museum in Hoyerswerda (south of Dresden) that opened in January 2017.</w:t>
      </w:r>
    </w:p>
    <w:p>
      <w:pPr>
        <w:pStyle w:val="Normal"/>
        <w:rPr>
          <w:i w:val="false"/>
          <w:i w:val="false"/>
          <w:iCs w:val="false"/>
          <w:lang w:val="nl-BE"/>
        </w:rPr>
      </w:pPr>
      <w:r>
        <w:rPr>
          <w:i w:val="false"/>
          <w:iCs w:val="false"/>
          <w:lang w:val="nl-BE"/>
        </w:rPr>
      </w:r>
    </w:p>
    <w:p>
      <w:pPr>
        <w:pStyle w:val="Normal"/>
        <w:rPr>
          <w:i w:val="false"/>
          <w:i w:val="false"/>
          <w:iCs w:val="false"/>
          <w:lang w:val="nl-BE"/>
        </w:rPr>
      </w:pPr>
      <w:r>
        <w:rPr>
          <w:i w:val="false"/>
          <w:iCs w:val="false"/>
          <w:lang w:val="nl-BE"/>
        </w:rPr>
      </w:r>
    </w:p>
    <w:p>
      <w:pPr>
        <w:pStyle w:val="Normal"/>
        <w:rPr>
          <w:i w:val="false"/>
          <w:i w:val="false"/>
          <w:iCs w:val="false"/>
          <w:lang w:val="nl-BE"/>
        </w:rPr>
      </w:pPr>
      <w:r>
        <w:rPr>
          <w:i w:val="false"/>
          <w:iCs w:val="false"/>
          <w:lang w:val="nl-BE"/>
        </w:rPr>
      </w:r>
    </w:p>
    <w:p>
      <w:pPr>
        <w:pStyle w:val="Normal"/>
        <w:rPr>
          <w:rFonts w:ascii="Trebuchet MS" w:hAnsi="Trebuchet MS"/>
          <w:b/>
          <w:b/>
          <w:bCs/>
          <w:i w:val="false"/>
          <w:i w:val="false"/>
          <w:iCs w:val="false"/>
          <w:sz w:val="28"/>
          <w:szCs w:val="28"/>
          <w:lang w:val="nl-BE"/>
        </w:rPr>
      </w:pPr>
      <w:r>
        <w:rPr>
          <w:rFonts w:ascii="Trebuchet MS" w:hAnsi="Trebuchet MS"/>
          <w:b/>
          <w:bCs/>
          <w:i w:val="false"/>
          <w:iCs w:val="false"/>
          <w:sz w:val="28"/>
          <w:szCs w:val="28"/>
          <w:lang w:val="nl-BE"/>
        </w:rPr>
        <w:t>Practical information</w:t>
      </w:r>
    </w:p>
    <w:p>
      <w:pPr>
        <w:pStyle w:val="Normal"/>
        <w:rPr>
          <w:rFonts w:ascii="Trebuchet MS" w:hAnsi="Trebuchet MS"/>
          <w:b w:val="false"/>
          <w:b w:val="false"/>
          <w:bCs w:val="false"/>
          <w:i w:val="false"/>
          <w:i w:val="false"/>
          <w:iCs w:val="false"/>
          <w:sz w:val="22"/>
          <w:szCs w:val="22"/>
          <w:lang w:val="nl-BE"/>
        </w:rPr>
      </w:pPr>
      <w:r>
        <w:rPr>
          <w:rFonts w:ascii="Trebuchet MS" w:hAnsi="Trebuchet MS"/>
          <w:b w:val="false"/>
          <w:bCs w:val="false"/>
          <w:i w:val="false"/>
          <w:iCs w:val="false"/>
          <w:sz w:val="22"/>
          <w:szCs w:val="22"/>
          <w:lang w:val="nl-BE"/>
        </w:rPr>
        <w:t>Exhibition: from 31 October 2017 until 30 June 2018</w:t>
      </w:r>
    </w:p>
    <w:p>
      <w:pPr>
        <w:pStyle w:val="Normal"/>
        <w:rPr>
          <w:rFonts w:ascii="Trebuchet MS" w:hAnsi="Trebuchet MS"/>
          <w:b w:val="false"/>
          <w:b w:val="false"/>
          <w:bCs w:val="false"/>
          <w:i w:val="false"/>
          <w:i w:val="false"/>
          <w:iCs w:val="false"/>
          <w:sz w:val="22"/>
          <w:szCs w:val="22"/>
          <w:lang w:val="nl-BE"/>
        </w:rPr>
      </w:pPr>
      <w:r>
        <w:rPr>
          <w:rFonts w:ascii="Trebuchet MS" w:hAnsi="Trebuchet MS"/>
          <w:b w:val="false"/>
          <w:bCs w:val="false"/>
          <w:i w:val="false"/>
          <w:iCs w:val="false"/>
          <w:sz w:val="22"/>
          <w:szCs w:val="22"/>
          <w:lang w:val="nl-BE"/>
        </w:rPr>
        <w:t xml:space="preserve">• </w:t>
      </w:r>
      <w:r>
        <w:rPr>
          <w:rFonts w:ascii="Trebuchet MS" w:hAnsi="Trebuchet MS"/>
          <w:b w:val="false"/>
          <w:bCs w:val="false"/>
          <w:i w:val="false"/>
          <w:iCs w:val="false"/>
          <w:sz w:val="22"/>
          <w:szCs w:val="22"/>
          <w:lang w:val="nl-BE"/>
        </w:rPr>
        <w:t>Until 31 March 2018 : from Monday until Friday : 10 am - 5 pm</w:t>
      </w:r>
    </w:p>
    <w:p>
      <w:pPr>
        <w:pStyle w:val="Normal"/>
        <w:rPr>
          <w:rFonts w:ascii="Trebuchet MS" w:hAnsi="Trebuchet MS"/>
          <w:b w:val="false"/>
          <w:b w:val="false"/>
          <w:bCs w:val="false"/>
          <w:i w:val="false"/>
          <w:i w:val="false"/>
          <w:iCs w:val="false"/>
          <w:sz w:val="22"/>
          <w:szCs w:val="22"/>
          <w:lang w:val="nl-BE"/>
        </w:rPr>
      </w:pPr>
      <w:r>
        <w:rPr>
          <w:rFonts w:ascii="Trebuchet MS" w:hAnsi="Trebuchet MS"/>
          <w:b w:val="false"/>
          <w:bCs w:val="false"/>
          <w:i w:val="false"/>
          <w:iCs w:val="false"/>
          <w:sz w:val="22"/>
          <w:szCs w:val="22"/>
          <w:lang w:val="nl-BE"/>
        </w:rPr>
        <w:t xml:space="preserve">• </w:t>
      </w:r>
      <w:r>
        <w:rPr>
          <w:rFonts w:ascii="Trebuchet MS" w:hAnsi="Trebuchet MS"/>
          <w:b w:val="false"/>
          <w:bCs w:val="false"/>
          <w:i w:val="false"/>
          <w:iCs w:val="false"/>
          <w:sz w:val="22"/>
          <w:szCs w:val="22"/>
          <w:lang w:val="nl-BE"/>
        </w:rPr>
        <w:t xml:space="preserve">From 1 april 2018 : from Tuesday until Saturday : 10 am - 5 pm and  </w:t>
      </w:r>
    </w:p>
    <w:p>
      <w:pPr>
        <w:pStyle w:val="Normal"/>
        <w:rPr>
          <w:rFonts w:ascii="Trebuchet MS" w:hAnsi="Trebuchet MS"/>
          <w:b w:val="false"/>
          <w:b w:val="false"/>
          <w:bCs w:val="false"/>
          <w:i w:val="false"/>
          <w:i w:val="false"/>
          <w:iCs w:val="false"/>
          <w:sz w:val="22"/>
          <w:szCs w:val="22"/>
          <w:lang w:val="nl-BE"/>
        </w:rPr>
      </w:pPr>
      <w:r>
        <w:rPr>
          <w:rFonts w:ascii="Trebuchet MS" w:hAnsi="Trebuchet MS"/>
          <w:b w:val="false"/>
          <w:bCs w:val="false"/>
          <w:i w:val="false"/>
          <w:iCs w:val="false"/>
          <w:sz w:val="22"/>
          <w:szCs w:val="22"/>
          <w:lang w:val="nl-BE"/>
        </w:rPr>
        <w:t xml:space="preserve">   </w:t>
      </w:r>
      <w:r>
        <w:rPr>
          <w:rFonts w:ascii="Trebuchet MS" w:hAnsi="Trebuchet MS"/>
          <w:b w:val="false"/>
          <w:bCs w:val="false"/>
          <w:i w:val="false"/>
          <w:iCs w:val="false"/>
          <w:sz w:val="22"/>
          <w:szCs w:val="22"/>
          <w:lang w:val="nl-BE"/>
        </w:rPr>
        <w:t>First Sunday of the month : 2 pm - 5 pm</w:t>
      </w:r>
    </w:p>
    <w:p>
      <w:pPr>
        <w:pStyle w:val="Normal"/>
        <w:rPr>
          <w:rFonts w:ascii="Trebuchet MS" w:hAnsi="Trebuchet MS"/>
          <w:b w:val="false"/>
          <w:b w:val="false"/>
          <w:bCs w:val="false"/>
          <w:i w:val="false"/>
          <w:i w:val="false"/>
          <w:iCs w:val="false"/>
          <w:sz w:val="22"/>
          <w:szCs w:val="22"/>
          <w:lang w:val="nl-BE"/>
        </w:rPr>
      </w:pPr>
      <w:r>
        <w:rPr>
          <w:rFonts w:ascii="Trebuchet MS" w:hAnsi="Trebuchet MS"/>
          <w:b w:val="false"/>
          <w:bCs w:val="false"/>
          <w:i w:val="false"/>
          <w:iCs w:val="false"/>
          <w:sz w:val="22"/>
          <w:szCs w:val="22"/>
          <w:lang w:val="nl-BE"/>
        </w:rPr>
      </w:r>
    </w:p>
    <w:p>
      <w:pPr>
        <w:pStyle w:val="Normal"/>
        <w:rPr>
          <w:rFonts w:ascii="Trebuchet MS" w:hAnsi="Trebuchet MS"/>
          <w:b w:val="false"/>
          <w:b w:val="false"/>
          <w:bCs w:val="false"/>
          <w:i w:val="false"/>
          <w:i w:val="false"/>
          <w:iCs w:val="false"/>
          <w:sz w:val="22"/>
          <w:szCs w:val="22"/>
          <w:lang w:val="nl-BE"/>
        </w:rPr>
      </w:pPr>
      <w:r>
        <w:rPr>
          <w:rFonts w:ascii="Trebuchet MS" w:hAnsi="Trebuchet MS"/>
          <w:b w:val="false"/>
          <w:bCs w:val="false"/>
          <w:i w:val="false"/>
          <w:iCs w:val="false"/>
          <w:sz w:val="22"/>
          <w:szCs w:val="22"/>
          <w:lang w:val="nl-BE"/>
        </w:rPr>
        <w:t>Computer Museum NAM-IP</w:t>
      </w:r>
    </w:p>
    <w:p>
      <w:pPr>
        <w:pStyle w:val="Normal"/>
        <w:rPr>
          <w:rFonts w:ascii="Trebuchet MS" w:hAnsi="Trebuchet MS"/>
          <w:b w:val="false"/>
          <w:b w:val="false"/>
          <w:bCs w:val="false"/>
          <w:i w:val="false"/>
          <w:i w:val="false"/>
          <w:iCs w:val="false"/>
          <w:sz w:val="22"/>
          <w:szCs w:val="22"/>
          <w:lang w:val="nl-BE"/>
        </w:rPr>
      </w:pPr>
      <w:r>
        <w:rPr>
          <w:rFonts w:ascii="Trebuchet MS" w:hAnsi="Trebuchet MS"/>
          <w:b w:val="false"/>
          <w:bCs w:val="false"/>
          <w:i w:val="false"/>
          <w:iCs w:val="false"/>
          <w:sz w:val="22"/>
          <w:szCs w:val="22"/>
          <w:lang w:val="nl-BE"/>
        </w:rPr>
        <w:t>Rue Henri Blès 192A – B5000 Namur</w:t>
      </w:r>
    </w:p>
    <w:p>
      <w:pPr>
        <w:pStyle w:val="Normal"/>
        <w:rPr>
          <w:rFonts w:ascii="Trebuchet MS" w:hAnsi="Trebuchet MS"/>
          <w:b w:val="false"/>
          <w:b w:val="false"/>
          <w:bCs w:val="false"/>
          <w:i w:val="false"/>
          <w:i w:val="false"/>
          <w:iCs w:val="false"/>
          <w:sz w:val="22"/>
          <w:szCs w:val="22"/>
          <w:lang w:val="nl-BE"/>
        </w:rPr>
      </w:pPr>
      <w:r>
        <w:rPr>
          <w:rFonts w:ascii="Trebuchet MS" w:hAnsi="Trebuchet MS"/>
          <w:b w:val="false"/>
          <w:bCs w:val="false"/>
          <w:i w:val="false"/>
          <w:iCs w:val="false"/>
          <w:sz w:val="22"/>
          <w:szCs w:val="22"/>
          <w:lang w:val="nl-BE"/>
        </w:rPr>
        <w:t xml:space="preserve">Tel: +32 81 34 64 99 </w:t>
      </w:r>
    </w:p>
    <w:p>
      <w:pPr>
        <w:pStyle w:val="Normal"/>
        <w:rPr>
          <w:rFonts w:ascii="Trebuchet MS" w:hAnsi="Trebuchet MS"/>
          <w:b w:val="false"/>
          <w:b w:val="false"/>
          <w:bCs w:val="false"/>
          <w:i w:val="false"/>
          <w:i w:val="false"/>
          <w:iCs w:val="false"/>
          <w:sz w:val="22"/>
          <w:szCs w:val="22"/>
          <w:lang w:val="nl-BE"/>
        </w:rPr>
      </w:pPr>
      <w:r>
        <w:rPr>
          <w:rFonts w:ascii="Trebuchet MS" w:hAnsi="Trebuchet MS"/>
          <w:b w:val="false"/>
          <w:bCs w:val="false"/>
          <w:i w:val="false"/>
          <w:iCs w:val="false"/>
          <w:sz w:val="22"/>
          <w:szCs w:val="22"/>
          <w:lang w:val="nl-BE"/>
        </w:rPr>
        <w:t>Direction@nam-ip.be</w:t>
      </w:r>
    </w:p>
    <w:p>
      <w:pPr>
        <w:pStyle w:val="Normal"/>
        <w:rPr>
          <w:rFonts w:ascii="Trebuchet MS" w:hAnsi="Trebuchet MS"/>
          <w:b w:val="false"/>
          <w:b w:val="false"/>
          <w:bCs w:val="false"/>
        </w:rPr>
      </w:pPr>
      <w:r>
        <w:rPr>
          <w:rFonts w:ascii="Trebuchet MS" w:hAnsi="Trebuchet MS"/>
          <w:b w:val="false"/>
          <w:bCs w:val="false"/>
          <w:i w:val="false"/>
          <w:iCs w:val="false"/>
          <w:sz w:val="22"/>
          <w:szCs w:val="22"/>
          <w:lang w:val="nl-BE"/>
        </w:rPr>
        <w:t>w</w:t>
      </w:r>
      <w:r>
        <w:rPr>
          <w:rFonts w:ascii="Trebuchet MS" w:hAnsi="Trebuchet MS"/>
          <w:b w:val="false"/>
          <w:bCs w:val="false"/>
          <w:i w:val="false"/>
          <w:iCs w:val="false"/>
          <w:sz w:val="22"/>
          <w:szCs w:val="22"/>
          <w:lang w:val="nl-BE"/>
        </w:rPr>
        <w:t>ww.nam-ip.be</w:t>
      </w:r>
    </w:p>
    <w:p>
      <w:pPr>
        <w:pStyle w:val="Standard12"/>
        <w:jc w:val="left"/>
        <w:rPr>
          <w:rFonts w:ascii="Trebuchet MS" w:hAnsi="Trebuchet MS"/>
          <w:sz w:val="22"/>
          <w:szCs w:val="22"/>
        </w:rPr>
      </w:pPr>
      <w:r>
        <w:rPr>
          <w:rFonts w:ascii="Trebuchet MS" w:hAnsi="Trebuchet MS"/>
          <w:sz w:val="22"/>
          <w:szCs w:val="22"/>
        </w:rPr>
      </w:r>
    </w:p>
    <w:p>
      <w:pPr>
        <w:pStyle w:val="Standard12"/>
        <w:rPr>
          <w:rFonts w:ascii="Trebuchet MS" w:hAnsi="Trebuchet MS"/>
          <w:sz w:val="22"/>
          <w:szCs w:val="22"/>
        </w:rPr>
      </w:pPr>
      <w:r>
        <w:rPr>
          <w:rFonts w:ascii="Trebuchet MS" w:hAnsi="Trebuchet MS"/>
          <w:sz w:val="22"/>
          <w:szCs w:val="22"/>
        </w:rPr>
      </w:r>
    </w:p>
    <w:sectPr>
      <w:headerReference w:type="default" r:id="rId2"/>
      <w:type w:val="nextPage"/>
      <w:pgSz w:w="11906" w:h="16838"/>
      <w:pgMar w:left="1134" w:right="1134" w:header="624" w:top="2665"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Black">
    <w:charset w:val="00"/>
    <w:family w:val="auto"/>
    <w:pitch w:val="default"/>
  </w:font>
  <w:font w:name="Palatino Linotype">
    <w:charset w:val="00"/>
    <w:family w:val="roman"/>
    <w:pitch w:val="variable"/>
  </w:font>
  <w:font w:name="Trebuchet MS">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00"/>
  <w:displayBackgroundShape/>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Black;Arial Black" w:hAnsi="Arial Black;Arial Black" w:eastAsia="Andale Sans UI" w:cs="Tahoma"/>
        <w:sz w:val="22"/>
        <w:szCs w:val="24"/>
        <w:lang w:val="fr-BE" w:eastAsia="zxx" w:bidi="he-IL"/>
      </w:rPr>
    </w:rPrDefault>
    <w:pPrDefault>
      <w:pPr/>
    </w:pPrDefault>
  </w:docDefaults>
  <w:style w:type="paragraph" w:styleId="Normal">
    <w:name w:val="Normal"/>
    <w:qFormat/>
    <w:pPr>
      <w:widowControl w:val="false"/>
      <w:kinsoku w:val="true"/>
      <w:overflowPunct w:val="true"/>
      <w:autoSpaceDE w:val="true"/>
      <w:bidi w:val="0"/>
      <w:jc w:val="both"/>
    </w:pPr>
    <w:rPr>
      <w:rFonts w:ascii="Palatino Linotype" w:hAnsi="Palatino Linotype" w:eastAsia="Andale Sans UI" w:cs="Tahoma"/>
      <w:b w:val="false"/>
      <w:color w:val="auto"/>
      <w:sz w:val="22"/>
      <w:szCs w:val="24"/>
      <w:lang w:val="fr-BE" w:eastAsia="zxx" w:bidi="he-IL"/>
    </w:rPr>
  </w:style>
  <w:style w:type="paragraph" w:styleId="Titre1">
    <w:name w:val="Heading 1"/>
    <w:basedOn w:val="Titre"/>
    <w:next w:val="Corpsdetexte"/>
    <w:qFormat/>
    <w:pPr/>
    <w:rPr>
      <w:b/>
      <w:bCs/>
      <w:sz w:val="32"/>
      <w:szCs w:val="32"/>
    </w:rPr>
  </w:style>
  <w:style w:type="paragraph" w:styleId="Titre2">
    <w:name w:val="Heading 2"/>
    <w:basedOn w:val="Titre"/>
    <w:next w:val="Corpsdetexte"/>
    <w:qFormat/>
    <w:pPr/>
    <w:rPr>
      <w:b/>
      <w:bCs/>
      <w:i/>
      <w:iCs/>
      <w:sz w:val="28"/>
      <w:szCs w:val="28"/>
    </w:rPr>
  </w:style>
  <w:style w:type="paragraph" w:styleId="Titre3">
    <w:name w:val="Heading 3"/>
    <w:basedOn w:val="Titre"/>
    <w:next w:val="Corpsdetexte"/>
    <w:qFormat/>
    <w:pPr/>
    <w:rPr>
      <w:b/>
      <w:bCs/>
      <w:sz w:val="28"/>
      <w:szCs w:val="28"/>
    </w:rPr>
  </w:style>
  <w:style w:type="character" w:styleId="Caractresdenumrotation">
    <w:name w:val="Caractères de numérotation"/>
    <w:qFormat/>
    <w:rPr/>
  </w:style>
  <w:style w:type="character" w:styleId="Caractresdenotedebasdepage">
    <w:name w:val="Caractères de note de bas de page"/>
    <w:qFormat/>
    <w:rPr/>
  </w:style>
  <w:style w:type="character" w:styleId="Caractresdenotedefin">
    <w:name w:val="Caractères de note de fin"/>
    <w:qFormat/>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Arial" w:hAnsi="Arial" w:eastAsia="MS Mincho" w:cs="Tahoma"/>
      <w:sz w:val="28"/>
      <w:szCs w:val="28"/>
    </w:rPr>
  </w:style>
  <w:style w:type="paragraph" w:styleId="Corpsdetexte">
    <w:name w:val="Body Text"/>
    <w:basedOn w:val="Normal"/>
    <w:pPr>
      <w:spacing w:before="0" w:after="120"/>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Entte">
    <w:name w:val="Header"/>
    <w:basedOn w:val="Normal"/>
    <w:pPr>
      <w:suppressLineNumbers/>
      <w:tabs>
        <w:tab w:val="center" w:pos="4818" w:leader="none"/>
        <w:tab w:val="right" w:pos="9637" w:leader="none"/>
      </w:tabs>
    </w:pPr>
    <w:rPr/>
  </w:style>
  <w:style w:type="paragraph" w:styleId="Signature">
    <w:name w:val="Signature"/>
    <w:basedOn w:val="Normal"/>
    <w:pPr>
      <w:suppressLineNumbers/>
      <w:ind w:left="6236" w:right="0" w:hanging="0"/>
    </w:pPr>
    <w:rPr>
      <w:sz w:val="20"/>
    </w:rPr>
  </w:style>
  <w:style w:type="paragraph" w:styleId="Standard12">
    <w:name w:val="Standard12"/>
    <w:qFormat/>
    <w:pPr>
      <w:widowControl w:val="false"/>
      <w:kinsoku w:val="true"/>
      <w:overflowPunct w:val="true"/>
      <w:autoSpaceDE w:val="true"/>
      <w:bidi w:val="0"/>
      <w:jc w:val="both"/>
    </w:pPr>
    <w:rPr>
      <w:rFonts w:ascii="Palatino Linotype" w:hAnsi="Palatino Linotype" w:eastAsia="Andale Sans UI" w:cs="Tahoma"/>
      <w:color w:val="auto"/>
      <w:sz w:val="24"/>
      <w:szCs w:val="24"/>
      <w:lang w:val="fr-BE" w:eastAsia="zxx" w:bidi="he-IL"/>
    </w:rPr>
  </w:style>
  <w:style w:type="paragraph" w:styleId="Retrait12">
    <w:name w:val="Retrait12"/>
    <w:qFormat/>
    <w:pPr>
      <w:widowControl w:val="false"/>
      <w:kinsoku w:val="true"/>
      <w:overflowPunct w:val="true"/>
      <w:autoSpaceDE w:val="true"/>
      <w:bidi w:val="0"/>
      <w:ind w:left="0" w:right="0" w:firstLine="1134"/>
      <w:jc w:val="both"/>
    </w:pPr>
    <w:rPr>
      <w:rFonts w:ascii="Arial Black;Arial Black" w:hAnsi="Arial Black;Arial Black" w:eastAsia="Andale Sans UI" w:cs="Tahoma"/>
      <w:color w:val="auto"/>
      <w:sz w:val="22"/>
      <w:szCs w:val="24"/>
      <w:lang w:val="fr-BE" w:eastAsia="zxx" w:bidi="he-IL"/>
    </w:rPr>
  </w:style>
  <w:style w:type="paragraph" w:styleId="Pieddepage">
    <w:name w:val="Footer"/>
    <w:basedOn w:val="Normal"/>
    <w:pPr>
      <w:suppressLineNumbers/>
      <w:tabs>
        <w:tab w:val="center" w:pos="4818" w:leader="none"/>
        <w:tab w:val="right" w:pos="9637" w:leader="none"/>
      </w:tabs>
    </w:pPr>
    <w:rPr/>
  </w:style>
  <w:style w:type="paragraph" w:styleId="Bibliographie1">
    <w:name w:val="Bibliographie 1"/>
    <w:basedOn w:val="Index"/>
    <w:qFormat/>
    <w:pPr>
      <w:tabs>
        <w:tab w:val="right" w:pos="9637" w:leader="dot"/>
      </w:tabs>
      <w:ind w:left="0" w:right="0" w:hanging="0"/>
    </w:pPr>
    <w:rPr/>
  </w:style>
  <w:style w:type="paragraph" w:styleId="Sansnom1">
    <w:name w:val="Sans nom1"/>
    <w:basedOn w:val="Corpsdetexte"/>
    <w:qFormat/>
    <w:pPr/>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NAM-IP-NonAssujetti</Template>
  <TotalTime>19</TotalTime>
  <Application>LibreOffice/5.1.6.2$Windows_x86 LibreOffice_project/07ac168c60a517dba0f0d7bc7540f5afa45f0909</Application>
  <Pages>2</Pages>
  <Words>779</Words>
  <Characters>3927</Characters>
  <CharactersWithSpaces>4699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2017-10-10T13:54:57Z</dcterms:created>
  <dc:creator/>
  <dc:description>
</dc:description>
  <dc:language>fr-BE</dc:language>
  <cp:lastModifiedBy/>
  <dcterms:modified xsi:type="dcterms:W3CDTF">2017-10-13T09:19:48Z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