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andard12"/>
        <w:ind w:left="1417" w:right="0" w:hanging="0"/>
        <w:jc w:val="left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Exposition ʺ Codes &amp; Couleurs – Turing &amp; Zuse ˝</w:t>
      </w:r>
    </w:p>
    <w:p>
      <w:pPr>
        <w:pStyle w:val="Standard12"/>
        <w:ind w:left="1417" w:right="0" w:hanging="0"/>
        <w:jc w:val="left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Computer Museum NAM-IP</w:t>
      </w:r>
    </w:p>
    <w:p>
      <w:pPr>
        <w:pStyle w:val="Standard12"/>
        <w:ind w:left="1417" w:right="0" w:hanging="0"/>
        <w:jc w:val="left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27 octobre 2017 – 30 juin 2018</w:t>
      </w:r>
    </w:p>
    <w:p>
      <w:pPr>
        <w:pStyle w:val="Standard12"/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</w:r>
    </w:p>
    <w:p>
      <w:pPr>
        <w:pStyle w:val="Standard1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false"/>
          <w:bCs w:val="false"/>
          <w:sz w:val="22"/>
          <w:szCs w:val="22"/>
        </w:rPr>
        <w:t xml:space="preserve">Un musée de l’informatique dont l’exposition permanente initiale s’intitule : </w:t>
      </w:r>
      <w:r>
        <w:rPr>
          <w:rFonts w:ascii="Trebuchet MS" w:hAnsi="Trebuchet MS"/>
          <w:b w:val="false"/>
          <w:bCs w:val="false"/>
          <w:sz w:val="22"/>
          <w:szCs w:val="22"/>
        </w:rPr>
        <w:t>“</w:t>
      </w:r>
      <w:r>
        <w:rPr>
          <w:rFonts w:ascii="Trebuchet MS" w:hAnsi="Trebuchet MS"/>
          <w:b w:val="false"/>
          <w:bCs w:val="false"/>
          <w:i/>
          <w:iCs/>
          <w:sz w:val="22"/>
          <w:szCs w:val="22"/>
        </w:rPr>
        <w:t>Aux racines du numérique : des machines qui comptent</w:t>
      </w:r>
      <w:r>
        <w:rPr>
          <w:rFonts w:ascii="Trebuchet MS" w:hAnsi="Trebuchet MS"/>
          <w:b w:val="false"/>
          <w:bCs w:val="false"/>
          <w:i/>
          <w:iCs/>
          <w:sz w:val="22"/>
          <w:szCs w:val="22"/>
        </w:rPr>
        <w:t>”</w:t>
      </w:r>
      <w:r>
        <w:rPr>
          <w:rFonts w:ascii="Trebuchet MS" w:hAnsi="Trebuchet MS"/>
          <w:b w:val="false"/>
          <w:bCs w:val="false"/>
          <w:sz w:val="22"/>
          <w:szCs w:val="22"/>
        </w:rPr>
        <w:t>, se d</w:t>
      </w:r>
      <w:r>
        <w:rPr>
          <w:rFonts w:ascii="Trebuchet MS" w:hAnsi="Trebuchet MS"/>
          <w:b w:val="false"/>
          <w:bCs w:val="false"/>
          <w:sz w:val="22"/>
          <w:szCs w:val="22"/>
        </w:rPr>
        <w:t>oit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d’évoquer les personnalités qui furent à la racine de notre culture numérique.</w:t>
      </w:r>
    </w:p>
    <w:p>
      <w:pPr>
        <w:pStyle w:val="Standard12"/>
        <w:rPr>
          <w:rFonts w:ascii="Trebuchet MS" w:hAnsi="Trebuchet MS"/>
          <w:b w:val="false"/>
          <w:b w:val="false"/>
          <w:bCs w:val="false"/>
          <w:sz w:val="22"/>
          <w:szCs w:val="22"/>
        </w:rPr>
      </w:pPr>
      <w:r>
        <w:rPr>
          <w:rFonts w:ascii="Trebuchet MS" w:hAnsi="Trebuchet MS"/>
          <w:b w:val="false"/>
          <w:bCs w:val="false"/>
          <w:sz w:val="22"/>
          <w:szCs w:val="22"/>
        </w:rPr>
      </w:r>
    </w:p>
    <w:p>
      <w:pPr>
        <w:pStyle w:val="Standard1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false"/>
          <w:bCs w:val="false"/>
          <w:sz w:val="22"/>
          <w:szCs w:val="22"/>
        </w:rPr>
        <w:t xml:space="preserve">Si Herman Hollerith </w:t>
      </w:r>
      <w:r>
        <w:rPr>
          <w:rFonts w:ascii="Trebuchet MS" w:hAnsi="Trebuchet MS"/>
          <w:b w:val="false"/>
          <w:bCs w:val="false"/>
          <w:sz w:val="22"/>
          <w:szCs w:val="22"/>
        </w:rPr>
        <w:t>–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dont le </w:t>
      </w:r>
      <w:r>
        <w:rPr>
          <w:rFonts w:ascii="Trebuchet MS" w:hAnsi="Trebuchet MS"/>
          <w:b w:val="false"/>
          <w:bCs w:val="false"/>
          <w:sz w:val="22"/>
          <w:szCs w:val="22"/>
        </w:rPr>
        <w:t>Computer Museum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possède un des rares exemplaires authentiques qui ont servi au recensement des États-Unis entre 1888 et 1890 </w:t>
      </w:r>
      <w:r>
        <w:rPr>
          <w:rFonts w:ascii="Trebuchet MS" w:hAnsi="Trebuchet MS"/>
          <w:b w:val="false"/>
          <w:bCs w:val="false"/>
          <w:sz w:val="22"/>
          <w:szCs w:val="22"/>
        </w:rPr>
        <w:t>–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est classé parmi les ancêtres de la révolution numérique, c’est parce qu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e </w:t>
      </w:r>
      <w:r>
        <w:rPr>
          <w:rFonts w:ascii="Trebuchet MS" w:hAnsi="Trebuchet MS"/>
          <w:b w:val="false"/>
          <w:bCs w:val="false"/>
          <w:i/>
          <w:iCs/>
          <w:sz w:val="22"/>
          <w:szCs w:val="22"/>
        </w:rPr>
        <w:t>The Hollerith Tabulating Co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va devenir membre du consortium qui crée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</w:t>
      </w:r>
      <w:r>
        <w:rPr>
          <w:rFonts w:ascii="Trebuchet MS" w:hAnsi="Trebuchet MS"/>
          <w:b w:val="false"/>
          <w:bCs w:val="false"/>
          <w:i/>
          <w:iCs/>
          <w:sz w:val="22"/>
          <w:szCs w:val="22"/>
        </w:rPr>
        <w:t>International Business Machine (IBM)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en 1924 et l'on sait l’empire qui sera créé à partir de la mécanisation des tâches administratives (statistiques, inventaires, comptabilité, merchandising, etc). </w:t>
      </w:r>
    </w:p>
    <w:p>
      <w:pPr>
        <w:pStyle w:val="Standard12"/>
        <w:rPr>
          <w:rFonts w:ascii="Trebuchet MS" w:hAnsi="Trebuchet MS"/>
          <w:b w:val="false"/>
          <w:b w:val="false"/>
          <w:bCs w:val="false"/>
          <w:sz w:val="22"/>
          <w:szCs w:val="22"/>
        </w:rPr>
      </w:pPr>
      <w:r>
        <w:rPr>
          <w:rFonts w:ascii="Trebuchet MS" w:hAnsi="Trebuchet MS"/>
          <w:b w:val="false"/>
          <w:bCs w:val="false"/>
          <w:sz w:val="22"/>
          <w:szCs w:val="22"/>
        </w:rPr>
        <w:t>Cet empire a eu quelques concurrents à partir de 1886 pour les machines de bureau : William Burroughs invente la machine à calculer avec impression des données ; Frederick Rosing Bull concurrence Hollerith sur le terrain des machines à cartes perforées dès 1920… et puis, nous arrivons aux héros de notre exposition temporaire.</w:t>
      </w:r>
    </w:p>
    <w:p>
      <w:pPr>
        <w:pStyle w:val="Standard12"/>
        <w:rPr>
          <w:rFonts w:ascii="Trebuchet MS" w:hAnsi="Trebuchet MS"/>
          <w:b w:val="false"/>
          <w:b w:val="false"/>
          <w:bCs w:val="false"/>
          <w:sz w:val="22"/>
          <w:szCs w:val="22"/>
        </w:rPr>
      </w:pPr>
      <w:r>
        <w:rPr>
          <w:rFonts w:ascii="Trebuchet MS" w:hAnsi="Trebuchet MS"/>
          <w:b w:val="false"/>
          <w:bCs w:val="false"/>
          <w:sz w:val="22"/>
          <w:szCs w:val="22"/>
        </w:rPr>
      </w:r>
    </w:p>
    <w:p>
      <w:pPr>
        <w:pStyle w:val="Standard1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false"/>
          <w:bCs w:val="false"/>
          <w:sz w:val="22"/>
          <w:szCs w:val="22"/>
        </w:rPr>
        <w:t xml:space="preserve">L’Allemand 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Konrad Zuse est moins connu chez nous. </w:t>
      </w:r>
      <w:r>
        <w:rPr>
          <w:rFonts w:ascii="Trebuchet MS" w:hAnsi="Trebuchet MS"/>
          <w:b w:val="false"/>
          <w:bCs w:val="false"/>
          <w:sz w:val="22"/>
          <w:szCs w:val="22"/>
        </w:rPr>
        <w:t>I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l invente ses premières calculatrices électromécaniques à programme intégré dès 1938 : le </w:t>
      </w:r>
      <w:r>
        <w:rPr>
          <w:rFonts w:ascii="Trebuchet MS" w:hAnsi="Trebuchet MS"/>
          <w:b w:val="false"/>
          <w:bCs w:val="false"/>
          <w:i/>
          <w:iCs/>
          <w:sz w:val="22"/>
          <w:szCs w:val="22"/>
        </w:rPr>
        <w:t>Z1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qu’il construit dans le salon de la maison familiale. Il poursui</w:t>
      </w:r>
      <w:r>
        <w:rPr>
          <w:rFonts w:ascii="Trebuchet MS" w:hAnsi="Trebuchet MS"/>
          <w:b w:val="false"/>
          <w:bCs w:val="false"/>
          <w:sz w:val="22"/>
          <w:szCs w:val="22"/>
        </w:rPr>
        <w:t>t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ses inventions à Berlin, avec un </w:t>
      </w:r>
      <w:r>
        <w:rPr>
          <w:rFonts w:ascii="Trebuchet MS" w:hAnsi="Trebuchet MS"/>
          <w:b w:val="false"/>
          <w:bCs w:val="false"/>
          <w:i/>
          <w:iCs/>
          <w:sz w:val="22"/>
          <w:szCs w:val="22"/>
        </w:rPr>
        <w:t>Z2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détruit par les bombardements de Berlin. Malgré les travaux réalisés sous le régime nazi, Konrad Zuse pourra créer, après la fin de la guerre 1940-</w:t>
      </w:r>
      <w:r>
        <w:rPr>
          <w:rFonts w:ascii="Trebuchet MS" w:hAnsi="Trebuchet MS"/>
          <w:b w:val="false"/>
          <w:bCs w:val="false"/>
          <w:sz w:val="22"/>
          <w:szCs w:val="22"/>
        </w:rPr>
        <w:t>19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45, sa propre société de machines à calculer programmables avec son </w:t>
      </w:r>
      <w:r>
        <w:rPr>
          <w:rFonts w:ascii="Trebuchet MS" w:hAnsi="Trebuchet MS"/>
          <w:b w:val="false"/>
          <w:bCs w:val="false"/>
          <w:i/>
          <w:iCs/>
          <w:sz w:val="22"/>
          <w:szCs w:val="22"/>
        </w:rPr>
        <w:t>Z3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, le premier vrai ordinateur. Il revendra ses inventions (y compris le premier </w:t>
      </w:r>
      <w:r>
        <w:rPr>
          <w:rFonts w:ascii="Trebuchet MS" w:hAnsi="Trebuchet MS"/>
          <w:b w:val="false"/>
          <w:bCs w:val="false"/>
          <w:i/>
          <w:iCs/>
          <w:sz w:val="22"/>
          <w:szCs w:val="22"/>
        </w:rPr>
        <w:t>plotter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pour imprimer des plans d’architecture) à la firme Siemens en 1964. Avec son </w:t>
      </w:r>
      <w:r>
        <w:rPr>
          <w:rFonts w:ascii="Trebuchet MS" w:hAnsi="Trebuchet MS"/>
          <w:b w:val="false"/>
          <w:bCs w:val="false"/>
          <w:i/>
          <w:iCs/>
          <w:sz w:val="22"/>
          <w:szCs w:val="22"/>
        </w:rPr>
        <w:t>Plankalk</w:t>
      </w:r>
      <w:r>
        <w:rPr>
          <w:rFonts w:ascii="Trebuchet MS" w:hAnsi="Trebuchet MS"/>
          <w:b w:val="false"/>
          <w:bCs w:val="false"/>
          <w:i/>
          <w:iCs/>
          <w:sz w:val="22"/>
          <w:szCs w:val="22"/>
        </w:rPr>
        <w:t>ü</w:t>
      </w:r>
      <w:r>
        <w:rPr>
          <w:rFonts w:ascii="Trebuchet MS" w:hAnsi="Trebuchet MS"/>
          <w:b w:val="false"/>
          <w:bCs w:val="false"/>
          <w:i/>
          <w:iCs/>
          <w:sz w:val="22"/>
          <w:szCs w:val="22"/>
        </w:rPr>
        <w:t>l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, il </w:t>
      </w:r>
      <w:r>
        <w:rPr>
          <w:rFonts w:ascii="Trebuchet MS" w:hAnsi="Trebuchet MS"/>
          <w:b w:val="false"/>
          <w:bCs w:val="false"/>
          <w:sz w:val="22"/>
          <w:szCs w:val="22"/>
        </w:rPr>
        <w:t>a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également 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été </w:t>
      </w:r>
      <w:r>
        <w:rPr>
          <w:rFonts w:ascii="Trebuchet MS" w:hAnsi="Trebuchet MS"/>
          <w:b w:val="false"/>
          <w:bCs w:val="false"/>
          <w:sz w:val="22"/>
          <w:szCs w:val="22"/>
        </w:rPr>
        <w:t>le premier à concevoir un langage informatique de haut niveau (comme le seront plus tard le Fortran ou le Cobol).</w:t>
      </w:r>
    </w:p>
    <w:p>
      <w:pPr>
        <w:pStyle w:val="Standard1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false"/>
          <w:bCs w:val="false"/>
          <w:sz w:val="22"/>
          <w:szCs w:val="22"/>
        </w:rPr>
        <w:t>K</w:t>
      </w:r>
      <w:r>
        <w:rPr>
          <w:rFonts w:ascii="Trebuchet MS" w:hAnsi="Trebuchet MS"/>
          <w:b w:val="false"/>
          <w:bCs w:val="false"/>
          <w:sz w:val="22"/>
          <w:szCs w:val="22"/>
        </w:rPr>
        <w:t>onrad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Zuse vivra jusqu’en 1995. Bon dessinateur et caricaturiste, il s’adonnera de plus en plus à la peinture à l’huile, avec une production de plus de 1.000 œuvres peintes. </w:t>
      </w:r>
      <w:r>
        <w:rPr>
          <w:rFonts w:ascii="Trebuchet MS" w:hAnsi="Trebuchet MS"/>
          <w:b w:val="false"/>
          <w:bCs w:val="false"/>
          <w:sz w:val="22"/>
          <w:szCs w:val="22"/>
        </w:rPr>
        <w:t>Sa peinture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</w:t>
      </w:r>
      <w:r>
        <w:rPr>
          <w:rFonts w:ascii="Trebuchet MS" w:hAnsi="Trebuchet MS"/>
          <w:b w:val="false"/>
          <w:bCs w:val="false"/>
          <w:sz w:val="22"/>
          <w:szCs w:val="22"/>
        </w:rPr>
        <w:t>est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 notamment </w:t>
      </w:r>
      <w:r>
        <w:rPr>
          <w:rFonts w:ascii="Trebuchet MS" w:hAnsi="Trebuchet MS"/>
          <w:b w:val="false"/>
          <w:bCs w:val="false"/>
          <w:sz w:val="22"/>
          <w:szCs w:val="22"/>
        </w:rPr>
        <w:t>inspirée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d’un monde en cours de mécanisation tel qu’évoqué par le film-culte de Fritz Lang, </w:t>
      </w:r>
      <w:r>
        <w:rPr>
          <w:rFonts w:ascii="Trebuchet MS" w:hAnsi="Trebuchet MS"/>
          <w:b w:val="false"/>
          <w:bCs w:val="false"/>
          <w:i/>
          <w:iCs/>
          <w:sz w:val="22"/>
          <w:szCs w:val="22"/>
        </w:rPr>
        <w:t>Metropolis</w:t>
      </w:r>
      <w:r>
        <w:rPr>
          <w:rFonts w:ascii="Trebuchet MS" w:hAnsi="Trebuchet MS"/>
          <w:b w:val="false"/>
          <w:bCs w:val="false"/>
          <w:sz w:val="22"/>
          <w:szCs w:val="22"/>
        </w:rPr>
        <w:t>.</w:t>
      </w:r>
    </w:p>
    <w:p>
      <w:pPr>
        <w:pStyle w:val="Standard12"/>
        <w:rPr>
          <w:rFonts w:ascii="Trebuchet MS" w:hAnsi="Trebuchet MS"/>
          <w:b w:val="false"/>
          <w:b w:val="false"/>
          <w:bCs w:val="false"/>
          <w:sz w:val="22"/>
          <w:szCs w:val="22"/>
        </w:rPr>
      </w:pPr>
      <w:r>
        <w:rPr>
          <w:rFonts w:ascii="Trebuchet MS" w:hAnsi="Trebuchet MS"/>
          <w:b w:val="false"/>
          <w:bCs w:val="false"/>
          <w:sz w:val="22"/>
          <w:szCs w:val="22"/>
        </w:rPr>
      </w:r>
    </w:p>
    <w:p>
      <w:pPr>
        <w:pStyle w:val="Standard1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false"/>
          <w:bCs w:val="false"/>
          <w:sz w:val="22"/>
          <w:szCs w:val="22"/>
        </w:rPr>
        <w:t xml:space="preserve">Quant à Alan Turing, beaucoup plus connu, surtout depuis la sortie du film </w:t>
      </w:r>
      <w:r>
        <w:rPr>
          <w:rFonts w:ascii="Trebuchet MS" w:hAnsi="Trebuchet MS"/>
          <w:b w:val="false"/>
          <w:bCs w:val="false"/>
          <w:i/>
          <w:iCs/>
          <w:sz w:val="22"/>
          <w:szCs w:val="22"/>
        </w:rPr>
        <w:t>Imitation Game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qui raconte de façon romancée son action de déchiffrement de l’</w:t>
      </w:r>
      <w:r>
        <w:rPr>
          <w:rFonts w:ascii="Trebuchet MS" w:hAnsi="Trebuchet MS"/>
          <w:b w:val="false"/>
          <w:bCs w:val="false"/>
          <w:i/>
          <w:iCs/>
          <w:sz w:val="22"/>
          <w:szCs w:val="22"/>
        </w:rPr>
        <w:t>Enigma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allemande, il est d’abord un penseur : mathématicien et logicien de haut vol ! Dès 1936, il fait une contribution remarquée sur le problème de la </w:t>
      </w:r>
      <w:r>
        <w:rPr>
          <w:rFonts w:ascii="Trebuchet MS" w:hAnsi="Trebuchet MS"/>
          <w:b w:val="false"/>
          <w:bCs w:val="false"/>
          <w:sz w:val="22"/>
          <w:szCs w:val="22"/>
        </w:rPr>
        <w:t>“</w:t>
      </w:r>
      <w:r>
        <w:rPr>
          <w:rFonts w:ascii="Trebuchet MS" w:hAnsi="Trebuchet MS"/>
          <w:b w:val="false"/>
          <w:bCs w:val="false"/>
          <w:sz w:val="22"/>
          <w:szCs w:val="22"/>
        </w:rPr>
        <w:t>décidabilité</w:t>
      </w:r>
      <w:r>
        <w:rPr>
          <w:rFonts w:ascii="Trebuchet MS" w:hAnsi="Trebuchet MS"/>
          <w:b w:val="false"/>
          <w:bCs w:val="false"/>
          <w:sz w:val="22"/>
          <w:szCs w:val="22"/>
        </w:rPr>
        <w:t>”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en mathématique (</w:t>
      </w:r>
      <w:r>
        <w:rPr>
          <w:rFonts w:ascii="Trebuchet MS" w:hAnsi="Trebuchet MS"/>
          <w:b w:val="false"/>
          <w:bCs w:val="false"/>
          <w:i/>
          <w:iCs/>
          <w:sz w:val="22"/>
          <w:szCs w:val="22"/>
        </w:rPr>
        <w:t>Entscheidungs problem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), alors qu’il n’a que 24 ans ! Ses réflexions l’amènent à concevoir une machine logique mathématique théorique : une machine linéaire infinie où vont s’aligner chiffres et signes mathématiques </w:t>
      </w:r>
      <w:r>
        <w:rPr>
          <w:rFonts w:ascii="Trebuchet MS" w:hAnsi="Trebuchet MS"/>
          <w:b w:val="false"/>
          <w:bCs w:val="false"/>
          <w:sz w:val="22"/>
          <w:szCs w:val="22"/>
        </w:rPr>
        <w:t>–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c’est elle qui est connue sous le nom de </w:t>
      </w:r>
      <w:r>
        <w:rPr>
          <w:rFonts w:ascii="Trebuchet MS" w:hAnsi="Trebuchet MS"/>
          <w:b w:val="false"/>
          <w:bCs w:val="false"/>
          <w:i/>
          <w:iCs/>
          <w:sz w:val="22"/>
          <w:szCs w:val="22"/>
        </w:rPr>
        <w:t>machine de Turing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. Même si elle est purement imaginaire, elle se trouvera au cœur de la conception des premiers ordinateurs. </w:t>
      </w:r>
    </w:p>
    <w:p>
      <w:pPr>
        <w:pStyle w:val="Standard1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false"/>
          <w:bCs w:val="false"/>
          <w:sz w:val="22"/>
          <w:szCs w:val="22"/>
        </w:rPr>
        <w:t>Mais en 1941-</w:t>
      </w:r>
      <w:r>
        <w:rPr>
          <w:rFonts w:ascii="Trebuchet MS" w:hAnsi="Trebuchet MS"/>
          <w:b w:val="false"/>
          <w:bCs w:val="false"/>
          <w:sz w:val="22"/>
          <w:szCs w:val="22"/>
        </w:rPr>
        <w:t>19</w:t>
      </w:r>
      <w:r>
        <w:rPr>
          <w:rFonts w:ascii="Trebuchet MS" w:hAnsi="Trebuchet MS"/>
          <w:b w:val="false"/>
          <w:bCs w:val="false"/>
          <w:sz w:val="22"/>
          <w:szCs w:val="22"/>
        </w:rPr>
        <w:t>42, il est sollicité par les renseignements (</w:t>
      </w:r>
      <w:r>
        <w:rPr>
          <w:rFonts w:ascii="Trebuchet MS" w:hAnsi="Trebuchet MS"/>
          <w:b w:val="false"/>
          <w:bCs w:val="false"/>
          <w:i/>
          <w:iCs/>
          <w:sz w:val="22"/>
          <w:szCs w:val="22"/>
        </w:rPr>
        <w:t>intelligence services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) de l’armée anglaise pour aider au décodage des messages codés des </w:t>
      </w:r>
      <w:r>
        <w:rPr>
          <w:rFonts w:ascii="Trebuchet MS" w:hAnsi="Trebuchet MS"/>
          <w:b w:val="false"/>
          <w:bCs w:val="false"/>
          <w:i/>
          <w:iCs/>
          <w:sz w:val="22"/>
          <w:szCs w:val="22"/>
        </w:rPr>
        <w:t>Enigma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allemandes qui servent à transmettre, de façon cryptée, tous les ordres militaires nazis aux combattants sur le terrain des opérations (sur terre comme en mer, notamment les fameux U-Boot qui torpillaient tous les convois alliés). La </w:t>
      </w:r>
      <w:r>
        <w:rPr>
          <w:rFonts w:ascii="Trebuchet MS" w:hAnsi="Trebuchet MS"/>
          <w:b w:val="false"/>
          <w:bCs w:val="false"/>
          <w:i/>
          <w:iCs/>
          <w:sz w:val="22"/>
          <w:szCs w:val="22"/>
        </w:rPr>
        <w:t>Bombe</w:t>
      </w:r>
      <w:r>
        <w:rPr>
          <w:rFonts w:ascii="Trebuchet MS" w:hAnsi="Trebuchet MS"/>
          <w:b w:val="false"/>
          <w:bCs w:val="false"/>
          <w:sz w:val="22"/>
          <w:szCs w:val="22"/>
        </w:rPr>
        <w:t>, sa machine à décrypter les messages de l’</w:t>
      </w:r>
      <w:r>
        <w:rPr>
          <w:rFonts w:ascii="Trebuchet MS" w:hAnsi="Trebuchet MS"/>
          <w:b w:val="false"/>
          <w:bCs w:val="false"/>
          <w:i/>
          <w:iCs/>
          <w:sz w:val="22"/>
          <w:szCs w:val="22"/>
        </w:rPr>
        <w:t>Enigma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permettra de raccourcir probablement de plus de 2 ans la guerre et d’épargner ainsi des millions de vies supplémentaires. Si cette </w:t>
      </w:r>
      <w:r>
        <w:rPr>
          <w:rFonts w:ascii="Trebuchet MS" w:hAnsi="Trebuchet MS"/>
          <w:b w:val="false"/>
          <w:bCs w:val="false"/>
          <w:i/>
          <w:iCs/>
          <w:sz w:val="22"/>
          <w:szCs w:val="22"/>
        </w:rPr>
        <w:t>Bombe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n’est pas vraiment un ordinateur, Turing travaillera, également dans le camp militaire de Bletchley Park (à 75 km au Nord de Londres</w:t>
      </w:r>
      <w:r>
        <w:rPr>
          <w:rFonts w:ascii="Trebuchet MS" w:hAnsi="Trebuchet MS"/>
          <w:b w:val="false"/>
          <w:bCs w:val="false"/>
          <w:sz w:val="22"/>
          <w:szCs w:val="22"/>
        </w:rPr>
        <w:t>)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où se trouve</w:t>
      </w:r>
      <w:r>
        <w:rPr>
          <w:rFonts w:ascii="Trebuchet MS" w:hAnsi="Trebuchet MS"/>
          <w:b w:val="false"/>
          <w:bCs w:val="false"/>
          <w:sz w:val="22"/>
          <w:szCs w:val="22"/>
        </w:rPr>
        <w:t>nt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</w:t>
      </w:r>
      <w:r>
        <w:rPr>
          <w:rFonts w:ascii="Trebuchet MS" w:hAnsi="Trebuchet MS"/>
          <w:b w:val="false"/>
          <w:bCs w:val="false"/>
          <w:sz w:val="22"/>
          <w:szCs w:val="22"/>
        </w:rPr>
        <w:t>aujourd’hui 2 musées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consacré</w:t>
      </w:r>
      <w:r>
        <w:rPr>
          <w:rFonts w:ascii="Trebuchet MS" w:hAnsi="Trebuchet MS"/>
          <w:b w:val="false"/>
          <w:bCs w:val="false"/>
          <w:sz w:val="22"/>
          <w:szCs w:val="22"/>
        </w:rPr>
        <w:t>s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à ces découvertes. 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Il s’y consacrera 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à la mise au point du </w:t>
      </w:r>
      <w:r>
        <w:rPr>
          <w:rFonts w:ascii="Trebuchet MS" w:hAnsi="Trebuchet MS"/>
          <w:b w:val="false"/>
          <w:bCs w:val="false"/>
          <w:i/>
          <w:iCs/>
          <w:sz w:val="22"/>
          <w:szCs w:val="22"/>
        </w:rPr>
        <w:t>Colossus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qui se rapprochera d’un vrai ordinateur et servira également au décryptage des messages militaires allemands. </w:t>
      </w:r>
    </w:p>
    <w:p>
      <w:pPr>
        <w:pStyle w:val="Standard1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false"/>
          <w:bCs w:val="false"/>
          <w:sz w:val="22"/>
          <w:szCs w:val="22"/>
        </w:rPr>
        <w:t xml:space="preserve">Turing a également 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été </w:t>
      </w:r>
      <w:r>
        <w:rPr>
          <w:rFonts w:ascii="Trebuchet MS" w:hAnsi="Trebuchet MS"/>
          <w:b w:val="false"/>
          <w:bCs w:val="false"/>
          <w:sz w:val="22"/>
          <w:szCs w:val="22"/>
        </w:rPr>
        <w:t>le premier à parler d’</w:t>
      </w:r>
      <w:r>
        <w:rPr>
          <w:rFonts w:ascii="Trebuchet MS" w:hAnsi="Trebuchet MS"/>
          <w:b w:val="false"/>
          <w:bCs w:val="false"/>
          <w:i/>
          <w:iCs/>
          <w:sz w:val="22"/>
          <w:szCs w:val="22"/>
        </w:rPr>
        <w:t>intelligence artificielle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(1950). Mais son élan s’arrêtera à l’âge de 44 ans (1954) par la mort mystérieuse de ce génie qui fut aussi un marathonien de haut niveau !</w:t>
      </w:r>
    </w:p>
    <w:p>
      <w:pPr>
        <w:pStyle w:val="Standard12"/>
        <w:rPr>
          <w:rFonts w:ascii="Trebuchet MS" w:hAnsi="Trebuchet MS"/>
          <w:b w:val="false"/>
          <w:b w:val="false"/>
          <w:bCs w:val="false"/>
          <w:sz w:val="22"/>
          <w:szCs w:val="22"/>
        </w:rPr>
      </w:pPr>
      <w:r>
        <w:rPr>
          <w:rFonts w:ascii="Trebuchet MS" w:hAnsi="Trebuchet MS"/>
          <w:b w:val="false"/>
          <w:bCs w:val="false"/>
          <w:sz w:val="22"/>
          <w:szCs w:val="22"/>
        </w:rPr>
      </w:r>
    </w:p>
    <w:p>
      <w:pPr>
        <w:pStyle w:val="Standard12"/>
        <w:rPr>
          <w:rFonts w:ascii="Trebuchet MS" w:hAnsi="Trebuchet MS"/>
          <w:b w:val="false"/>
          <w:b w:val="false"/>
          <w:bCs w:val="false"/>
          <w:sz w:val="22"/>
          <w:szCs w:val="22"/>
        </w:rPr>
      </w:pPr>
      <w:r>
        <w:rPr>
          <w:rFonts w:ascii="Trebuchet MS" w:hAnsi="Trebuchet MS"/>
          <w:b w:val="false"/>
          <w:bCs w:val="false"/>
          <w:sz w:val="22"/>
          <w:szCs w:val="22"/>
        </w:rPr>
        <w:t xml:space="preserve">Bref, deux grands pionniers qui ont ouvert la voie à toute notre culture du numérique telle qu’elle se développe aujourd’hui de façon fulgurante et planétaire, </w:t>
      </w:r>
      <w:r>
        <w:rPr>
          <w:rFonts w:ascii="Trebuchet MS" w:hAnsi="Trebuchet MS"/>
          <w:b w:val="false"/>
          <w:bCs w:val="false"/>
          <w:sz w:val="22"/>
          <w:szCs w:val="22"/>
        </w:rPr>
        <w:t>rassemblés pour la première fois dans une exposition.</w:t>
      </w:r>
    </w:p>
    <w:p>
      <w:pPr>
        <w:pStyle w:val="Standard12"/>
        <w:rPr>
          <w:rFonts w:ascii="Trebuchet MS" w:hAnsi="Trebuchet MS"/>
          <w:b w:val="false"/>
          <w:b w:val="false"/>
          <w:bCs w:val="false"/>
          <w:sz w:val="22"/>
          <w:szCs w:val="22"/>
        </w:rPr>
      </w:pPr>
      <w:r>
        <w:rPr>
          <w:rFonts w:ascii="Trebuchet MS" w:hAnsi="Trebuchet MS"/>
          <w:b w:val="false"/>
          <w:bCs w:val="false"/>
          <w:sz w:val="22"/>
          <w:szCs w:val="22"/>
        </w:rPr>
      </w:r>
    </w:p>
    <w:p>
      <w:pPr>
        <w:pStyle w:val="Standard1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false"/>
          <w:bCs w:val="false"/>
          <w:sz w:val="22"/>
          <w:szCs w:val="22"/>
        </w:rPr>
        <w:t xml:space="preserve">L’exposition </w:t>
      </w:r>
      <w:r>
        <w:rPr>
          <w:rFonts w:ascii="Trebuchet MS" w:hAnsi="Trebuchet MS"/>
          <w:b w:val="false"/>
          <w:bCs w:val="false"/>
          <w:sz w:val="22"/>
          <w:szCs w:val="22"/>
        </w:rPr>
        <w:t>du Computer Museum NAM-IP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reprend l’essentiel d’une exposition créée </w:t>
      </w:r>
      <w:r>
        <w:rPr>
          <w:rFonts w:ascii="Trebuchet MS" w:hAnsi="Trebuchet MS"/>
          <w:b w:val="false"/>
          <w:bCs w:val="false"/>
          <w:sz w:val="22"/>
          <w:szCs w:val="22"/>
        </w:rPr>
        <w:t>par Pierre Mounier-Kuhn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à l’occasion d</w:t>
      </w:r>
      <w:r>
        <w:rPr>
          <w:rFonts w:ascii="Trebuchet MS" w:hAnsi="Trebuchet MS"/>
          <w:b w:val="false"/>
          <w:bCs w:val="false"/>
          <w:sz w:val="22"/>
          <w:szCs w:val="22"/>
        </w:rPr>
        <w:t>u 100</w:t>
      </w:r>
      <w:r>
        <w:rPr>
          <w:rFonts w:ascii="Trebuchet MS" w:hAnsi="Trebuchet MS"/>
          <w:b w:val="false"/>
          <w:bCs w:val="false"/>
          <w:sz w:val="22"/>
          <w:szCs w:val="22"/>
          <w:vertAlign w:val="superscript"/>
        </w:rPr>
        <w:t>e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anniversaire de la </w:t>
      </w:r>
      <w:r>
        <w:rPr>
          <w:rFonts w:ascii="Trebuchet MS" w:hAnsi="Trebuchet MS"/>
          <w:b w:val="false"/>
          <w:bCs w:val="false"/>
          <w:sz w:val="22"/>
          <w:szCs w:val="22"/>
        </w:rPr>
        <w:t>naissance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de Turing. </w:t>
      </w:r>
      <w:r>
        <w:rPr>
          <w:rFonts w:ascii="Trebuchet MS" w:hAnsi="Trebuchet MS"/>
          <w:b w:val="false"/>
          <w:bCs w:val="false"/>
          <w:sz w:val="22"/>
          <w:szCs w:val="22"/>
        </w:rPr>
        <w:t>Ce professeur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à l’Université Pierre et Marie Curie de Paris et historien de l’informatique </w:t>
      </w:r>
      <w:r>
        <w:rPr>
          <w:rFonts w:ascii="Trebuchet MS" w:hAnsi="Trebuchet MS"/>
          <w:b w:val="false"/>
          <w:bCs w:val="false"/>
          <w:sz w:val="22"/>
          <w:szCs w:val="22"/>
        </w:rPr>
        <w:t>est aussi l’auteur du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livre, publié en 2016 avec E. Lazard, </w:t>
      </w:r>
      <w:r>
        <w:rPr>
          <w:rFonts w:ascii="Trebuchet MS" w:hAnsi="Trebuchet MS"/>
          <w:b w:val="false"/>
          <w:bCs w:val="false"/>
          <w:i/>
          <w:iCs/>
          <w:sz w:val="22"/>
          <w:szCs w:val="22"/>
        </w:rPr>
        <w:t>Histoire illustrée de l’informatique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. </w:t>
      </w:r>
    </w:p>
    <w:p>
      <w:pPr>
        <w:pStyle w:val="Standard1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false"/>
          <w:bCs w:val="false"/>
          <w:sz w:val="22"/>
          <w:szCs w:val="22"/>
        </w:rPr>
        <w:t xml:space="preserve">Les organisateurs ont voulu associer à Turing 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Konrad Zuse, 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l’autre </w:t>
      </w:r>
      <w:r>
        <w:rPr>
          <w:rFonts w:ascii="Trebuchet MS" w:hAnsi="Trebuchet MS"/>
          <w:b w:val="false"/>
          <w:bCs w:val="false"/>
          <w:sz w:val="22"/>
          <w:szCs w:val="22"/>
        </w:rPr>
        <w:t>“</w:t>
      </w:r>
      <w:r>
        <w:rPr>
          <w:rFonts w:ascii="Trebuchet MS" w:hAnsi="Trebuchet MS"/>
          <w:b w:val="false"/>
          <w:bCs w:val="false"/>
          <w:sz w:val="22"/>
          <w:szCs w:val="22"/>
        </w:rPr>
        <w:t>inventeur</w:t>
      </w:r>
      <w:r>
        <w:rPr>
          <w:rFonts w:ascii="Trebuchet MS" w:hAnsi="Trebuchet MS"/>
          <w:b w:val="false"/>
          <w:bCs w:val="false"/>
          <w:sz w:val="22"/>
          <w:szCs w:val="22"/>
        </w:rPr>
        <w:t>”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de l’ordinateur, en le présentant, pour une première exposition en Belgique, sous l’angle de son génie artistique grâce à des copies de ses œuvres données au NAM-IP par la Fondation Kurt Pauli </w:t>
      </w:r>
      <w:r>
        <w:rPr>
          <w:rFonts w:ascii="Trebuchet MS" w:hAnsi="Trebuchet MS"/>
          <w:b w:val="false"/>
          <w:bCs w:val="false"/>
          <w:sz w:val="22"/>
          <w:szCs w:val="22"/>
        </w:rPr>
        <w:t>(Bonn)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. 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Cette 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fondation 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est à l’origine du </w:t>
      </w:r>
      <w:r>
        <w:rPr>
          <w:rFonts w:ascii="Trebuchet MS" w:hAnsi="Trebuchet MS"/>
          <w:b w:val="false"/>
          <w:bCs w:val="false"/>
          <w:i/>
          <w:iCs/>
          <w:sz w:val="22"/>
          <w:szCs w:val="22"/>
        </w:rPr>
        <w:t>Zuse-Computer-Museum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 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ouvert en janvier 2017 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à </w:t>
      </w:r>
      <w:r>
        <w:rPr>
          <w:rFonts w:ascii="Trebuchet MS" w:hAnsi="Trebuchet MS"/>
          <w:b w:val="false"/>
          <w:bCs w:val="false"/>
          <w:sz w:val="22"/>
          <w:szCs w:val="22"/>
        </w:rPr>
        <w:t xml:space="preserve">Hoyerswerda (au Sud de Dresden). </w:t>
      </w:r>
    </w:p>
    <w:p>
      <w:pPr>
        <w:pStyle w:val="Standard12"/>
        <w:rPr>
          <w:rFonts w:ascii="Trebuchet MS" w:hAnsi="Trebuchet MS"/>
          <w:b w:val="false"/>
          <w:b w:val="false"/>
          <w:bCs w:val="false"/>
          <w:sz w:val="22"/>
          <w:szCs w:val="22"/>
        </w:rPr>
      </w:pPr>
      <w:r>
        <w:rPr>
          <w:rFonts w:ascii="Trebuchet MS" w:hAnsi="Trebuchet MS"/>
          <w:b w:val="false"/>
          <w:bCs w:val="false"/>
          <w:sz w:val="22"/>
          <w:szCs w:val="22"/>
        </w:rPr>
      </w:r>
    </w:p>
    <w:p>
      <w:pPr>
        <w:pStyle w:val="Standard12"/>
        <w:rPr>
          <w:rFonts w:ascii="Trebuchet MS" w:hAnsi="Trebuchet MS"/>
          <w:b w:val="false"/>
          <w:b w:val="false"/>
          <w:bCs w:val="false"/>
        </w:rPr>
      </w:pPr>
      <w:r>
        <w:rPr>
          <w:rFonts w:ascii="Trebuchet MS" w:hAnsi="Trebuchet MS"/>
          <w:b w:val="false"/>
          <w:bCs w:val="false"/>
        </w:rPr>
      </w:r>
    </w:p>
    <w:p>
      <w:pPr>
        <w:pStyle w:val="Standard12"/>
        <w:jc w:val="left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Aspects pratiques</w:t>
      </w:r>
    </w:p>
    <w:p>
      <w:pPr>
        <w:pStyle w:val="Standard1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Du 31 octobre 2017 au 30 juin 2018 </w:t>
      </w:r>
    </w:p>
    <w:p>
      <w:pPr>
        <w:pStyle w:val="Standard12"/>
        <w:rPr>
          <w:rFonts w:ascii="Trebuchet MS" w:hAnsi="Trebuchet MS"/>
          <w:sz w:val="22"/>
          <w:szCs w:val="22"/>
        </w:rPr>
      </w:pPr>
      <w:r>
        <w:rPr>
          <w:rFonts w:eastAsia="Trebuchet MS" w:cs="Trebuchet MS" w:ascii="Trebuchet MS" w:hAnsi="Trebuchet MS"/>
          <w:sz w:val="22"/>
          <w:szCs w:val="22"/>
        </w:rPr>
        <w:t>•</w:t>
      </w:r>
      <w:r>
        <w:rPr>
          <w:rFonts w:eastAsia="Andale Sans UI" w:cs="Tahoma"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jusqu’au 31 mars </w:t>
      </w:r>
      <w:r>
        <w:rPr>
          <w:rFonts w:ascii="Trebuchet MS" w:hAnsi="Trebuchet MS"/>
          <w:sz w:val="22"/>
          <w:szCs w:val="22"/>
        </w:rPr>
        <w:t>2018</w:t>
      </w:r>
      <w:r>
        <w:rPr>
          <w:rFonts w:ascii="Trebuchet MS" w:hAnsi="Trebuchet MS"/>
          <w:sz w:val="22"/>
          <w:szCs w:val="22"/>
        </w:rPr>
        <w:t xml:space="preserve">: du </w:t>
      </w:r>
      <w:r>
        <w:rPr>
          <w:rFonts w:ascii="Trebuchet MS" w:hAnsi="Trebuchet MS"/>
          <w:sz w:val="22"/>
          <w:szCs w:val="22"/>
        </w:rPr>
        <w:t>Lundi</w:t>
      </w:r>
      <w:r>
        <w:rPr>
          <w:rFonts w:ascii="Trebuchet MS" w:hAnsi="Trebuchet MS"/>
          <w:sz w:val="22"/>
          <w:szCs w:val="22"/>
        </w:rPr>
        <w:t xml:space="preserve"> au Vendredi : 10h - 17h</w:t>
      </w:r>
    </w:p>
    <w:p>
      <w:pPr>
        <w:pStyle w:val="Standard12"/>
        <w:jc w:val="left"/>
        <w:rPr>
          <w:rFonts w:ascii="Trebuchet MS" w:hAnsi="Trebuchet MS"/>
          <w:sz w:val="22"/>
          <w:szCs w:val="22"/>
        </w:rPr>
      </w:pPr>
      <w:r>
        <w:rPr>
          <w:rFonts w:eastAsia="Trebuchet MS" w:cs="Trebuchet MS" w:ascii="Trebuchet MS" w:hAnsi="Trebuchet MS"/>
          <w:sz w:val="22"/>
          <w:szCs w:val="22"/>
        </w:rPr>
        <w:t>•</w:t>
      </w:r>
      <w:r>
        <w:rPr>
          <w:rFonts w:eastAsia="Andale Sans UI" w:cs="Tahoma"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à partir du 1</w:t>
      </w:r>
      <w:r>
        <w:rPr>
          <w:rFonts w:ascii="Trebuchet MS" w:hAnsi="Trebuchet MS"/>
          <w:sz w:val="22"/>
          <w:szCs w:val="22"/>
          <w:vertAlign w:val="superscript"/>
        </w:rPr>
        <w:t>er</w:t>
      </w:r>
      <w:r>
        <w:rPr>
          <w:rFonts w:ascii="Trebuchet MS" w:hAnsi="Trebuchet MS"/>
          <w:sz w:val="22"/>
          <w:szCs w:val="22"/>
        </w:rPr>
        <w:t xml:space="preserve"> avril 2018 : du Mardi au Samedi : 10h – 17h </w:t>
      </w:r>
      <w:r>
        <w:rPr>
          <w:rFonts w:ascii="Trebuchet MS" w:hAnsi="Trebuchet MS"/>
          <w:sz w:val="22"/>
          <w:szCs w:val="22"/>
        </w:rPr>
        <w:t xml:space="preserve">et </w:t>
        <w:br/>
        <w:t xml:space="preserve">   le 1er Dimanche du mois : 14h - 17h</w:t>
      </w:r>
    </w:p>
    <w:p>
      <w:pPr>
        <w:pStyle w:val="Standard1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Standard1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Au Computer Museum NAM-IP</w:t>
      </w:r>
    </w:p>
    <w:p>
      <w:pPr>
        <w:pStyle w:val="Standard1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Rue Henri Blès 192A, 5000 Namur</w:t>
      </w:r>
    </w:p>
    <w:p>
      <w:pPr>
        <w:pStyle w:val="Standard1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Tél : +32 81 34 64 99</w:t>
      </w:r>
    </w:p>
    <w:p>
      <w:pPr>
        <w:pStyle w:val="Standard1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direction@nam-ip.be</w:t>
      </w:r>
    </w:p>
    <w:p>
      <w:pPr>
        <w:pStyle w:val="Standard1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www.nam-ip.be</w:t>
      </w:r>
    </w:p>
    <w:sectPr>
      <w:headerReference w:type="default" r:id="rId2"/>
      <w:type w:val="nextPage"/>
      <w:pgSz w:w="11906" w:h="16838"/>
      <w:pgMar w:left="1134" w:right="1134" w:header="624" w:top="2665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Black">
    <w:charset w:val="00"/>
    <w:family w:val="auto"/>
    <w:pitch w:val="default"/>
  </w:font>
  <w:font w:name="Palatino Linotype">
    <w:charset w:val="00"/>
    <w:family w:val="roman"/>
    <w:pitch w:val="variable"/>
  </w:font>
  <w:font w:name="Trebuchet MS">
    <w:charset w:val="00"/>
    <w:family w:val="swiss"/>
    <w:pitch w:val="variable"/>
  </w:font>
  <w:font w:name="Trebuchet MS">
    <w:charset w:val="00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Black;Arial Black" w:hAnsi="Arial Black;Arial Black" w:eastAsia="Andale Sans UI" w:cs="Tahoma"/>
        <w:sz w:val="22"/>
        <w:szCs w:val="24"/>
        <w:lang w:val="fr-BE" w:eastAsia="zxx" w:bidi="he-IL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Palatino Linotype" w:hAnsi="Palatino Linotype" w:eastAsia="Andale Sans UI" w:cs="Tahoma"/>
      <w:b w:val="false"/>
      <w:color w:val="auto"/>
      <w:sz w:val="22"/>
      <w:szCs w:val="24"/>
      <w:lang w:val="fr-BE" w:eastAsia="zxx" w:bidi="he-IL"/>
    </w:rPr>
  </w:style>
  <w:style w:type="paragraph" w:styleId="Titre1">
    <w:name w:val="Heading 1"/>
    <w:basedOn w:val="Titre"/>
    <w:next w:val="Corpsdetexte"/>
    <w:qFormat/>
    <w:pPr/>
    <w:rPr>
      <w:b/>
      <w:bCs/>
      <w:sz w:val="32"/>
      <w:szCs w:val="32"/>
    </w:rPr>
  </w:style>
  <w:style w:type="paragraph" w:styleId="Titre2">
    <w:name w:val="Heading 2"/>
    <w:basedOn w:val="Titre"/>
    <w:next w:val="Corpsdetexte"/>
    <w:qFormat/>
    <w:pPr/>
    <w:rPr>
      <w:b/>
      <w:bCs/>
      <w:i/>
      <w:iCs/>
      <w:sz w:val="28"/>
      <w:szCs w:val="28"/>
    </w:rPr>
  </w:style>
  <w:style w:type="paragraph" w:styleId="Titre3">
    <w:name w:val="Heading 3"/>
    <w:basedOn w:val="Titre"/>
    <w:next w:val="Corpsdetexte"/>
    <w:qFormat/>
    <w:pPr/>
    <w:rPr>
      <w:b/>
      <w:bCs/>
      <w:sz w:val="28"/>
      <w:szCs w:val="28"/>
    </w:rPr>
  </w:style>
  <w:style w:type="character" w:styleId="Caractresdenumrotation">
    <w:name w:val="Caractères de numérotation"/>
    <w:qFormat/>
    <w:rPr/>
  </w:style>
  <w:style w:type="character" w:styleId="Caractresdenotedebasdepage">
    <w:name w:val="Caractères de note de bas de page"/>
    <w:qFormat/>
    <w:rPr/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Entte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Signature">
    <w:name w:val="Signature"/>
    <w:basedOn w:val="Normal"/>
    <w:pPr>
      <w:suppressLineNumbers/>
      <w:ind w:left="6236" w:right="0" w:hanging="0"/>
    </w:pPr>
    <w:rPr>
      <w:sz w:val="20"/>
    </w:rPr>
  </w:style>
  <w:style w:type="paragraph" w:styleId="Standard12">
    <w:name w:val="Standard12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Palatino Linotype" w:hAnsi="Palatino Linotype" w:eastAsia="Andale Sans UI" w:cs="Tahoma"/>
      <w:color w:val="auto"/>
      <w:sz w:val="24"/>
      <w:szCs w:val="24"/>
      <w:lang w:val="fr-BE" w:eastAsia="zxx" w:bidi="he-IL"/>
    </w:rPr>
  </w:style>
  <w:style w:type="paragraph" w:styleId="Retrait12">
    <w:name w:val="Retrait12"/>
    <w:qFormat/>
    <w:pPr>
      <w:widowControl w:val="false"/>
      <w:kinsoku w:val="true"/>
      <w:overflowPunct w:val="true"/>
      <w:autoSpaceDE w:val="true"/>
      <w:bidi w:val="0"/>
      <w:ind w:left="0" w:right="0" w:firstLine="1134"/>
      <w:jc w:val="both"/>
    </w:pPr>
    <w:rPr>
      <w:rFonts w:ascii="Arial Black;Arial Black" w:hAnsi="Arial Black;Arial Black" w:eastAsia="Andale Sans UI" w:cs="Tahoma"/>
      <w:color w:val="auto"/>
      <w:sz w:val="22"/>
      <w:szCs w:val="24"/>
      <w:lang w:val="fr-BE" w:eastAsia="zxx" w:bidi="he-IL"/>
    </w:rPr>
  </w:style>
  <w:style w:type="paragraph" w:styleId="Pieddepage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Bibliographie1">
    <w:name w:val="Bibliographie 1"/>
    <w:basedOn w:val="Index"/>
    <w:qFormat/>
    <w:pPr>
      <w:tabs>
        <w:tab w:val="right" w:pos="9637" w:leader="dot"/>
      </w:tabs>
      <w:ind w:left="0" w:right="0" w:hanging="0"/>
    </w:pPr>
    <w:rPr/>
  </w:style>
  <w:style w:type="paragraph" w:styleId="Sansnom1">
    <w:name w:val="Sans nom1"/>
    <w:basedOn w:val="Corpsdetexte"/>
    <w:qFormat/>
    <w:pPr/>
    <w:rPr/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NAM-IP-NonAssujetti</Template>
  <TotalTime>29</TotalTime>
  <Application>LibreOffice/5.3.6.1$Windows_x86 LibreOffice_project/686f202eff87ef707079aeb7f485847613344eb7</Application>
  <Pages>2</Pages>
  <Words>865</Words>
  <Characters>4520</Characters>
  <CharactersWithSpaces>5379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2017-10-10T13:54:57Z</dcterms:created>
  <dc:creator/>
  <dc:description>
</dc:description>
  <dc:language>fr-BE</dc:language>
  <cp:lastModifiedBy/>
  <dcterms:modified xsi:type="dcterms:W3CDTF">2017-10-13T11:07:29Z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